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77DC" w14:textId="77777777" w:rsidR="004E6AC7" w:rsidRPr="00F82613" w:rsidRDefault="004E6AC7" w:rsidP="002803C2">
      <w:pPr>
        <w:pStyle w:val="Plattetekst"/>
        <w:jc w:val="both"/>
        <w:rPr>
          <w:rFonts w:ascii="Arial" w:hAnsi="Arial" w:cs="Arial"/>
          <w:noProof/>
          <w:lang w:eastAsia="nl-NL"/>
        </w:rPr>
      </w:pPr>
    </w:p>
    <w:p w14:paraId="7226FC20" w14:textId="77777777" w:rsidR="003E23B2" w:rsidRPr="00F82613" w:rsidRDefault="003E23B2" w:rsidP="002803C2">
      <w:pPr>
        <w:pStyle w:val="Geenafstand"/>
        <w:jc w:val="both"/>
        <w:rPr>
          <w:rFonts w:ascii="Arial" w:hAnsi="Arial" w:cs="Arial"/>
          <w:sz w:val="18"/>
          <w:szCs w:val="18"/>
        </w:rPr>
      </w:pPr>
    </w:p>
    <w:p w14:paraId="5CA34338" w14:textId="77777777" w:rsidR="003E23B2" w:rsidRPr="00F82613" w:rsidRDefault="003E23B2" w:rsidP="002803C2">
      <w:pPr>
        <w:pStyle w:val="Geenafstand"/>
        <w:jc w:val="both"/>
        <w:rPr>
          <w:rFonts w:ascii="Arial" w:hAnsi="Arial" w:cs="Arial"/>
          <w:sz w:val="18"/>
          <w:szCs w:val="18"/>
        </w:rPr>
      </w:pPr>
    </w:p>
    <w:p w14:paraId="7E56B540" w14:textId="77777777" w:rsidR="003E23B2" w:rsidRPr="00F82613" w:rsidRDefault="003E23B2" w:rsidP="002803C2">
      <w:pPr>
        <w:pStyle w:val="Geenafstand"/>
        <w:jc w:val="both"/>
        <w:rPr>
          <w:rFonts w:ascii="Arial" w:hAnsi="Arial" w:cs="Arial"/>
          <w:sz w:val="18"/>
          <w:szCs w:val="18"/>
        </w:rPr>
      </w:pPr>
    </w:p>
    <w:p w14:paraId="5F744665" w14:textId="77777777" w:rsidR="003E23B2" w:rsidRPr="00F82613" w:rsidRDefault="003E23B2" w:rsidP="002803C2">
      <w:pPr>
        <w:pStyle w:val="Geenafstand"/>
        <w:jc w:val="both"/>
        <w:rPr>
          <w:rFonts w:ascii="Arial" w:hAnsi="Arial" w:cs="Arial"/>
          <w:sz w:val="18"/>
          <w:szCs w:val="18"/>
        </w:rPr>
      </w:pPr>
    </w:p>
    <w:p w14:paraId="0ABD6B22" w14:textId="77777777" w:rsidR="003E23B2" w:rsidRPr="00F82613" w:rsidRDefault="003E23B2" w:rsidP="002803C2">
      <w:pPr>
        <w:pStyle w:val="Geenafstand"/>
        <w:jc w:val="both"/>
        <w:rPr>
          <w:rFonts w:ascii="Arial" w:hAnsi="Arial" w:cs="Arial"/>
          <w:sz w:val="18"/>
          <w:szCs w:val="18"/>
        </w:rPr>
      </w:pPr>
    </w:p>
    <w:p w14:paraId="1FC3B40C" w14:textId="77777777" w:rsidR="003E23B2" w:rsidRPr="00F82613" w:rsidRDefault="003E23B2" w:rsidP="002803C2">
      <w:pPr>
        <w:pStyle w:val="Geenafstand"/>
        <w:jc w:val="both"/>
        <w:rPr>
          <w:rFonts w:ascii="Arial" w:hAnsi="Arial" w:cs="Arial"/>
          <w:sz w:val="18"/>
          <w:szCs w:val="18"/>
        </w:rPr>
      </w:pPr>
    </w:p>
    <w:p w14:paraId="31DEE8C8" w14:textId="77777777" w:rsidR="003E23B2" w:rsidRPr="00F82613" w:rsidRDefault="003E23B2" w:rsidP="002803C2">
      <w:pPr>
        <w:pStyle w:val="Geenafstand"/>
        <w:jc w:val="both"/>
        <w:rPr>
          <w:rFonts w:ascii="Arial" w:hAnsi="Arial" w:cs="Arial"/>
          <w:sz w:val="18"/>
          <w:szCs w:val="18"/>
        </w:rPr>
      </w:pPr>
    </w:p>
    <w:p w14:paraId="4F9511E1" w14:textId="77777777" w:rsidR="003E23B2" w:rsidRPr="00F82613" w:rsidRDefault="003E23B2" w:rsidP="002803C2">
      <w:pPr>
        <w:pStyle w:val="Geenafstand"/>
        <w:jc w:val="both"/>
        <w:rPr>
          <w:rFonts w:ascii="Arial" w:hAnsi="Arial" w:cs="Arial"/>
          <w:sz w:val="18"/>
          <w:szCs w:val="18"/>
        </w:rPr>
      </w:pPr>
    </w:p>
    <w:p w14:paraId="24DBBAAF" w14:textId="77777777" w:rsidR="0015571B" w:rsidRPr="00F82613" w:rsidRDefault="0015571B" w:rsidP="002803C2">
      <w:pPr>
        <w:pStyle w:val="Geenafstand"/>
        <w:jc w:val="both"/>
        <w:rPr>
          <w:rFonts w:ascii="Arial" w:hAnsi="Arial" w:cs="Arial"/>
          <w:b/>
          <w:sz w:val="18"/>
          <w:szCs w:val="18"/>
        </w:rPr>
      </w:pPr>
    </w:p>
    <w:p w14:paraId="1C958C2A" w14:textId="77777777" w:rsidR="00764CFE" w:rsidRPr="00F82613" w:rsidRDefault="00764CFE" w:rsidP="002803C2">
      <w:pPr>
        <w:spacing w:after="0"/>
        <w:contextualSpacing w:val="0"/>
        <w:jc w:val="both"/>
        <w:rPr>
          <w:rFonts w:ascii="Arial" w:hAnsi="Arial" w:cs="Arial"/>
          <w:b/>
          <w:color w:val="7030A0"/>
          <w:sz w:val="18"/>
          <w:szCs w:val="18"/>
        </w:rPr>
      </w:pPr>
    </w:p>
    <w:p w14:paraId="302EF0C4" w14:textId="77777777" w:rsidR="00764CFE" w:rsidRPr="00F82613" w:rsidRDefault="00764CFE" w:rsidP="002803C2">
      <w:pPr>
        <w:spacing w:after="0"/>
        <w:contextualSpacing w:val="0"/>
        <w:jc w:val="both"/>
        <w:rPr>
          <w:rFonts w:ascii="Arial" w:hAnsi="Arial" w:cs="Arial"/>
          <w:b/>
          <w:color w:val="7030A0"/>
          <w:sz w:val="18"/>
          <w:szCs w:val="18"/>
        </w:rPr>
      </w:pPr>
    </w:p>
    <w:p w14:paraId="13D749F3" w14:textId="339F9C60" w:rsidR="009461F0" w:rsidRPr="00F82613" w:rsidRDefault="002A6BBE" w:rsidP="002803C2">
      <w:pPr>
        <w:pStyle w:val="Geenafstand"/>
        <w:ind w:left="709"/>
        <w:jc w:val="both"/>
        <w:rPr>
          <w:rFonts w:ascii="Arial" w:hAnsi="Arial" w:cs="Arial"/>
          <w:b/>
          <w:color w:val="002060"/>
          <w:sz w:val="24"/>
          <w:szCs w:val="24"/>
        </w:rPr>
      </w:pPr>
      <w:r w:rsidRPr="00F82613">
        <w:rPr>
          <w:rFonts w:ascii="Arial" w:hAnsi="Arial" w:cs="Arial"/>
          <w:b/>
          <w:color w:val="002060"/>
          <w:sz w:val="24"/>
          <w:szCs w:val="24"/>
        </w:rPr>
        <w:t>I</w:t>
      </w:r>
      <w:r w:rsidR="00FE5736" w:rsidRPr="00F82613">
        <w:rPr>
          <w:rFonts w:ascii="Arial" w:hAnsi="Arial" w:cs="Arial"/>
          <w:b/>
          <w:color w:val="002060"/>
          <w:sz w:val="24"/>
          <w:szCs w:val="24"/>
        </w:rPr>
        <w:t>nformatiebeveiliging</w:t>
      </w:r>
      <w:r w:rsidR="0020604F" w:rsidRPr="00F82613">
        <w:rPr>
          <w:rFonts w:ascii="Arial" w:hAnsi="Arial" w:cs="Arial"/>
          <w:b/>
          <w:color w:val="002060"/>
          <w:sz w:val="24"/>
          <w:szCs w:val="24"/>
        </w:rPr>
        <w:t>s</w:t>
      </w:r>
      <w:r w:rsidR="00D708EC" w:rsidRPr="00F82613">
        <w:rPr>
          <w:rFonts w:ascii="Arial" w:hAnsi="Arial" w:cs="Arial"/>
          <w:b/>
          <w:color w:val="002060"/>
          <w:sz w:val="24"/>
          <w:szCs w:val="24"/>
        </w:rPr>
        <w:t>-</w:t>
      </w:r>
      <w:r w:rsidRPr="00F82613">
        <w:rPr>
          <w:rFonts w:ascii="Arial" w:hAnsi="Arial" w:cs="Arial"/>
          <w:b/>
          <w:color w:val="002060"/>
          <w:sz w:val="24"/>
          <w:szCs w:val="24"/>
        </w:rPr>
        <w:t xml:space="preserve"> en </w:t>
      </w:r>
      <w:r w:rsidR="00CC0814" w:rsidRPr="00F82613">
        <w:rPr>
          <w:rFonts w:ascii="Arial" w:hAnsi="Arial" w:cs="Arial"/>
          <w:b/>
          <w:color w:val="002060"/>
          <w:sz w:val="24"/>
          <w:szCs w:val="24"/>
        </w:rPr>
        <w:t>privacy beleid</w:t>
      </w:r>
      <w:r w:rsidR="00395694" w:rsidRPr="00F82613">
        <w:rPr>
          <w:rFonts w:ascii="Arial" w:hAnsi="Arial" w:cs="Arial"/>
          <w:b/>
          <w:color w:val="002060"/>
          <w:sz w:val="24"/>
          <w:szCs w:val="24"/>
        </w:rPr>
        <w:t xml:space="preserve"> </w:t>
      </w:r>
    </w:p>
    <w:p w14:paraId="69D5921F" w14:textId="5D8C643B" w:rsidR="00346A0B" w:rsidRPr="00F82613" w:rsidRDefault="00346A0B" w:rsidP="002803C2">
      <w:pPr>
        <w:pStyle w:val="Geenafstand"/>
        <w:ind w:left="709"/>
        <w:jc w:val="both"/>
        <w:rPr>
          <w:rFonts w:ascii="Arial" w:hAnsi="Arial" w:cs="Arial"/>
          <w:b/>
          <w:color w:val="002060"/>
          <w:sz w:val="18"/>
          <w:szCs w:val="18"/>
        </w:rPr>
      </w:pPr>
    </w:p>
    <w:p w14:paraId="6DEE25B7" w14:textId="02679215" w:rsidR="00346A0B" w:rsidRDefault="003C6951" w:rsidP="002803C2">
      <w:pPr>
        <w:pStyle w:val="Geenafstand"/>
        <w:ind w:left="709"/>
        <w:jc w:val="both"/>
        <w:rPr>
          <w:rFonts w:ascii="Arial" w:hAnsi="Arial" w:cs="Arial"/>
          <w:b/>
          <w:color w:val="002060"/>
          <w:sz w:val="18"/>
          <w:szCs w:val="18"/>
        </w:rPr>
      </w:pPr>
      <w:r>
        <w:rPr>
          <w:rFonts w:ascii="Arial" w:hAnsi="Arial" w:cs="Arial"/>
          <w:b/>
          <w:color w:val="002060"/>
          <w:sz w:val="18"/>
          <w:szCs w:val="18"/>
        </w:rPr>
        <w:t>Stichting Samenwerking Nieuwegein</w:t>
      </w:r>
    </w:p>
    <w:p w14:paraId="3C59AB84" w14:textId="5715B866" w:rsidR="00647D84" w:rsidRDefault="00647D84" w:rsidP="002803C2">
      <w:pPr>
        <w:pStyle w:val="Geenafstand"/>
        <w:ind w:left="709"/>
        <w:jc w:val="both"/>
        <w:rPr>
          <w:rFonts w:ascii="Arial" w:hAnsi="Arial" w:cs="Arial"/>
          <w:b/>
          <w:color w:val="002060"/>
          <w:sz w:val="18"/>
          <w:szCs w:val="18"/>
        </w:rPr>
      </w:pPr>
    </w:p>
    <w:p w14:paraId="77500BE6" w14:textId="3FF19C5F" w:rsidR="00647D84" w:rsidRDefault="00647D84" w:rsidP="002803C2">
      <w:pPr>
        <w:pStyle w:val="Geenafstand"/>
        <w:ind w:left="709"/>
        <w:jc w:val="both"/>
        <w:rPr>
          <w:rFonts w:ascii="Arial" w:hAnsi="Arial" w:cs="Arial"/>
          <w:b/>
          <w:color w:val="002060"/>
          <w:sz w:val="18"/>
          <w:szCs w:val="18"/>
        </w:rPr>
      </w:pPr>
    </w:p>
    <w:p w14:paraId="3308C353" w14:textId="77777777" w:rsidR="005007C9" w:rsidRDefault="005007C9" w:rsidP="002803C2">
      <w:pPr>
        <w:pStyle w:val="Geenafstand"/>
        <w:ind w:left="709"/>
        <w:jc w:val="both"/>
        <w:rPr>
          <w:rFonts w:ascii="Arial" w:hAnsi="Arial" w:cs="Arial"/>
          <w:b/>
          <w:color w:val="002060"/>
          <w:sz w:val="18"/>
          <w:szCs w:val="18"/>
        </w:rPr>
      </w:pPr>
    </w:p>
    <w:p w14:paraId="50193499" w14:textId="0983AE6F" w:rsidR="00647D84" w:rsidRDefault="00647D84" w:rsidP="002803C2">
      <w:pPr>
        <w:pStyle w:val="Geenafstand"/>
        <w:ind w:left="709"/>
        <w:jc w:val="both"/>
        <w:rPr>
          <w:rFonts w:ascii="Arial" w:hAnsi="Arial" w:cs="Arial"/>
          <w:b/>
          <w:color w:val="002060"/>
          <w:sz w:val="18"/>
          <w:szCs w:val="18"/>
        </w:rPr>
      </w:pPr>
    </w:p>
    <w:p w14:paraId="1BC77FF7" w14:textId="4F84DD94" w:rsidR="00074626" w:rsidRDefault="00074626" w:rsidP="002803C2">
      <w:pPr>
        <w:pStyle w:val="Geenafstand"/>
        <w:ind w:left="709"/>
        <w:jc w:val="both"/>
        <w:rPr>
          <w:rFonts w:ascii="Arial" w:hAnsi="Arial" w:cs="Arial"/>
          <w:b/>
          <w:color w:val="002060"/>
          <w:sz w:val="18"/>
          <w:szCs w:val="18"/>
        </w:rPr>
      </w:pPr>
    </w:p>
    <w:p w14:paraId="37354F1B" w14:textId="13289E92" w:rsidR="00074626" w:rsidRDefault="00074626" w:rsidP="002803C2">
      <w:pPr>
        <w:pStyle w:val="Geenafstand"/>
        <w:ind w:left="709"/>
        <w:jc w:val="both"/>
        <w:rPr>
          <w:rFonts w:ascii="Arial" w:hAnsi="Arial" w:cs="Arial"/>
          <w:b/>
          <w:color w:val="002060"/>
          <w:sz w:val="18"/>
          <w:szCs w:val="18"/>
        </w:rPr>
      </w:pPr>
    </w:p>
    <w:p w14:paraId="1857FFC3" w14:textId="02FBA294" w:rsidR="00074626" w:rsidRDefault="00074626" w:rsidP="002803C2">
      <w:pPr>
        <w:pStyle w:val="Geenafstand"/>
        <w:ind w:left="709"/>
        <w:jc w:val="both"/>
        <w:rPr>
          <w:rFonts w:ascii="Arial" w:hAnsi="Arial" w:cs="Arial"/>
          <w:b/>
          <w:color w:val="002060"/>
          <w:sz w:val="18"/>
          <w:szCs w:val="18"/>
        </w:rPr>
      </w:pPr>
    </w:p>
    <w:p w14:paraId="0A98A6DD" w14:textId="3D4DD5E0" w:rsidR="00074626" w:rsidRDefault="00074626" w:rsidP="002803C2">
      <w:pPr>
        <w:pStyle w:val="Geenafstand"/>
        <w:ind w:left="709"/>
        <w:jc w:val="both"/>
        <w:rPr>
          <w:rFonts w:ascii="Arial" w:hAnsi="Arial" w:cs="Arial"/>
          <w:b/>
          <w:color w:val="002060"/>
          <w:sz w:val="18"/>
          <w:szCs w:val="18"/>
        </w:rPr>
      </w:pPr>
    </w:p>
    <w:p w14:paraId="13B70A2F" w14:textId="3990B0A5" w:rsidR="00647D84" w:rsidRDefault="00647D84" w:rsidP="002803C2">
      <w:pPr>
        <w:pStyle w:val="Geenafstand"/>
        <w:ind w:left="709"/>
        <w:jc w:val="both"/>
        <w:rPr>
          <w:rFonts w:ascii="Arial" w:hAnsi="Arial" w:cs="Arial"/>
          <w:b/>
          <w:color w:val="002060"/>
          <w:sz w:val="18"/>
          <w:szCs w:val="18"/>
        </w:rPr>
      </w:pPr>
    </w:p>
    <w:p w14:paraId="72A60048" w14:textId="77777777" w:rsidR="00395694" w:rsidRPr="00F82613" w:rsidRDefault="00395694" w:rsidP="002803C2">
      <w:pPr>
        <w:pStyle w:val="Geenafstand"/>
        <w:ind w:left="-284"/>
        <w:jc w:val="both"/>
        <w:rPr>
          <w:rFonts w:ascii="Arial" w:hAnsi="Arial" w:cs="Arial"/>
          <w:b/>
          <w:color w:val="AA72D4"/>
          <w:sz w:val="18"/>
          <w:szCs w:val="18"/>
        </w:rPr>
      </w:pPr>
    </w:p>
    <w:p w14:paraId="6565BDB2" w14:textId="77777777" w:rsidR="00395694" w:rsidRPr="00F82613" w:rsidRDefault="00395694" w:rsidP="002803C2">
      <w:pPr>
        <w:pStyle w:val="Geenafstand"/>
        <w:ind w:left="-284"/>
        <w:jc w:val="both"/>
        <w:rPr>
          <w:rFonts w:ascii="Arial" w:hAnsi="Arial" w:cs="Arial"/>
          <w:b/>
          <w:color w:val="AA72D4"/>
          <w:sz w:val="18"/>
          <w:szCs w:val="18"/>
        </w:rPr>
      </w:pPr>
    </w:p>
    <w:p w14:paraId="0B2B331A" w14:textId="77777777" w:rsidR="00395694" w:rsidRPr="00F82613" w:rsidRDefault="00395694" w:rsidP="002803C2">
      <w:pPr>
        <w:pStyle w:val="Geenafstand"/>
        <w:ind w:left="-284"/>
        <w:jc w:val="both"/>
        <w:rPr>
          <w:rFonts w:ascii="Arial" w:hAnsi="Arial" w:cs="Arial"/>
          <w:b/>
          <w:color w:val="AA72D4"/>
          <w:sz w:val="18"/>
          <w:szCs w:val="18"/>
        </w:rPr>
      </w:pPr>
    </w:p>
    <w:p w14:paraId="13543355" w14:textId="77777777" w:rsidR="00395694" w:rsidRPr="00F82613" w:rsidRDefault="00395694" w:rsidP="002803C2">
      <w:pPr>
        <w:pStyle w:val="Geenafstand"/>
        <w:ind w:left="-284"/>
        <w:jc w:val="both"/>
        <w:rPr>
          <w:rFonts w:ascii="Arial" w:hAnsi="Arial" w:cs="Arial"/>
          <w:b/>
          <w:color w:val="AA72D4"/>
          <w:sz w:val="18"/>
          <w:szCs w:val="18"/>
        </w:rPr>
      </w:pPr>
    </w:p>
    <w:p w14:paraId="2041F0EA" w14:textId="77777777" w:rsidR="00395694" w:rsidRPr="00F82613" w:rsidRDefault="00395694" w:rsidP="002803C2">
      <w:pPr>
        <w:pStyle w:val="Geenafstand"/>
        <w:ind w:left="-284"/>
        <w:jc w:val="both"/>
        <w:rPr>
          <w:rFonts w:ascii="Arial" w:hAnsi="Arial" w:cs="Arial"/>
          <w:b/>
          <w:color w:val="AA72D4"/>
          <w:sz w:val="18"/>
          <w:szCs w:val="18"/>
        </w:rPr>
      </w:pPr>
    </w:p>
    <w:p w14:paraId="1CC3FADB" w14:textId="77777777" w:rsidR="00395694" w:rsidRPr="00F82613" w:rsidRDefault="00395694" w:rsidP="002803C2">
      <w:pPr>
        <w:pStyle w:val="Geenafstand"/>
        <w:ind w:left="-284"/>
        <w:jc w:val="both"/>
        <w:rPr>
          <w:rFonts w:ascii="Arial" w:hAnsi="Arial" w:cs="Arial"/>
          <w:b/>
          <w:color w:val="AA72D4"/>
          <w:sz w:val="18"/>
          <w:szCs w:val="18"/>
        </w:rPr>
      </w:pPr>
    </w:p>
    <w:p w14:paraId="257B5FBA" w14:textId="77777777" w:rsidR="00395694" w:rsidRPr="00F82613" w:rsidRDefault="00395694" w:rsidP="002803C2">
      <w:pPr>
        <w:pStyle w:val="Geenafstand"/>
        <w:ind w:left="-284"/>
        <w:jc w:val="both"/>
        <w:rPr>
          <w:rFonts w:ascii="Arial" w:hAnsi="Arial" w:cs="Arial"/>
          <w:b/>
          <w:color w:val="AA72D4"/>
          <w:sz w:val="18"/>
          <w:szCs w:val="18"/>
        </w:rPr>
      </w:pPr>
    </w:p>
    <w:p w14:paraId="091436F1" w14:textId="77777777" w:rsidR="00395694" w:rsidRPr="00F82613" w:rsidRDefault="00395694" w:rsidP="002803C2">
      <w:pPr>
        <w:pStyle w:val="Geenafstand"/>
        <w:ind w:left="-284"/>
        <w:jc w:val="both"/>
        <w:rPr>
          <w:rFonts w:ascii="Arial" w:hAnsi="Arial" w:cs="Arial"/>
          <w:b/>
          <w:color w:val="AA72D4"/>
          <w:sz w:val="18"/>
          <w:szCs w:val="18"/>
        </w:rPr>
      </w:pPr>
    </w:p>
    <w:p w14:paraId="678C8341" w14:textId="77777777" w:rsidR="00395694" w:rsidRPr="00F82613" w:rsidRDefault="00395694" w:rsidP="002803C2">
      <w:pPr>
        <w:pStyle w:val="Geenafstand"/>
        <w:ind w:left="-284"/>
        <w:jc w:val="both"/>
        <w:rPr>
          <w:rFonts w:ascii="Arial" w:hAnsi="Arial" w:cs="Arial"/>
          <w:b/>
          <w:color w:val="AA72D4"/>
          <w:sz w:val="18"/>
          <w:szCs w:val="18"/>
        </w:rPr>
      </w:pPr>
    </w:p>
    <w:p w14:paraId="14944E4D" w14:textId="77777777" w:rsidR="00395694" w:rsidRPr="00F82613" w:rsidRDefault="00395694" w:rsidP="002803C2">
      <w:pPr>
        <w:pStyle w:val="Geenafstand"/>
        <w:ind w:left="-284"/>
        <w:jc w:val="both"/>
        <w:rPr>
          <w:rFonts w:ascii="Arial" w:hAnsi="Arial" w:cs="Arial"/>
          <w:b/>
          <w:color w:val="AA72D4"/>
          <w:sz w:val="18"/>
          <w:szCs w:val="18"/>
        </w:rPr>
      </w:pPr>
    </w:p>
    <w:p w14:paraId="188C92DA" w14:textId="77777777" w:rsidR="00395694" w:rsidRPr="00F82613" w:rsidRDefault="00395694" w:rsidP="002803C2">
      <w:pPr>
        <w:pStyle w:val="Geenafstand"/>
        <w:ind w:left="-284"/>
        <w:jc w:val="both"/>
        <w:rPr>
          <w:rFonts w:ascii="Arial" w:hAnsi="Arial" w:cs="Arial"/>
          <w:b/>
          <w:color w:val="AA72D4"/>
          <w:sz w:val="18"/>
          <w:szCs w:val="18"/>
        </w:rPr>
      </w:pPr>
    </w:p>
    <w:p w14:paraId="63EA757B" w14:textId="77777777" w:rsidR="00395694" w:rsidRPr="00F82613" w:rsidRDefault="00395694" w:rsidP="002803C2">
      <w:pPr>
        <w:pStyle w:val="Geenafstand"/>
        <w:ind w:left="-284"/>
        <w:jc w:val="both"/>
        <w:rPr>
          <w:rFonts w:ascii="Arial" w:hAnsi="Arial" w:cs="Arial"/>
          <w:b/>
          <w:color w:val="AA72D4"/>
          <w:sz w:val="18"/>
          <w:szCs w:val="18"/>
        </w:rPr>
      </w:pPr>
    </w:p>
    <w:p w14:paraId="34A9EA0B" w14:textId="77777777" w:rsidR="00395694" w:rsidRPr="00F82613" w:rsidRDefault="00395694" w:rsidP="002803C2">
      <w:pPr>
        <w:pStyle w:val="Geenafstand"/>
        <w:ind w:left="-284"/>
        <w:jc w:val="both"/>
        <w:rPr>
          <w:rFonts w:ascii="Arial" w:hAnsi="Arial" w:cs="Arial"/>
          <w:b/>
          <w:color w:val="AA72D4"/>
          <w:sz w:val="18"/>
          <w:szCs w:val="18"/>
        </w:rPr>
      </w:pPr>
    </w:p>
    <w:p w14:paraId="75847339" w14:textId="77777777" w:rsidR="00395694" w:rsidRPr="00F82613" w:rsidRDefault="00395694" w:rsidP="002803C2">
      <w:pPr>
        <w:pStyle w:val="Geenafstand"/>
        <w:ind w:left="-284"/>
        <w:jc w:val="both"/>
        <w:rPr>
          <w:rFonts w:ascii="Arial" w:hAnsi="Arial" w:cs="Arial"/>
          <w:b/>
          <w:color w:val="AA72D4"/>
          <w:sz w:val="18"/>
          <w:szCs w:val="18"/>
        </w:rPr>
      </w:pPr>
    </w:p>
    <w:p w14:paraId="754539A1" w14:textId="77777777" w:rsidR="00395694" w:rsidRPr="00F82613" w:rsidRDefault="00395694" w:rsidP="002803C2">
      <w:pPr>
        <w:pStyle w:val="Geenafstand"/>
        <w:ind w:left="-284"/>
        <w:jc w:val="both"/>
        <w:rPr>
          <w:rFonts w:ascii="Arial" w:hAnsi="Arial" w:cs="Arial"/>
          <w:b/>
          <w:color w:val="AA72D4"/>
          <w:sz w:val="18"/>
          <w:szCs w:val="18"/>
        </w:rPr>
      </w:pPr>
    </w:p>
    <w:p w14:paraId="7BC0D34A" w14:textId="77777777" w:rsidR="00395694" w:rsidRPr="00F82613" w:rsidRDefault="00395694" w:rsidP="002803C2">
      <w:pPr>
        <w:pStyle w:val="Geenafstand"/>
        <w:ind w:left="-284"/>
        <w:jc w:val="both"/>
        <w:rPr>
          <w:rFonts w:ascii="Arial" w:hAnsi="Arial" w:cs="Arial"/>
          <w:b/>
          <w:color w:val="AA72D4"/>
          <w:sz w:val="18"/>
          <w:szCs w:val="18"/>
        </w:rPr>
      </w:pPr>
    </w:p>
    <w:p w14:paraId="2F76BD30" w14:textId="77777777" w:rsidR="00395694" w:rsidRPr="00F82613" w:rsidRDefault="00395694" w:rsidP="002803C2">
      <w:pPr>
        <w:pStyle w:val="Geenafstand"/>
        <w:ind w:left="-284"/>
        <w:jc w:val="both"/>
        <w:rPr>
          <w:rFonts w:ascii="Arial" w:hAnsi="Arial" w:cs="Arial"/>
          <w:b/>
          <w:color w:val="AA72D4"/>
          <w:sz w:val="18"/>
          <w:szCs w:val="18"/>
        </w:rPr>
      </w:pPr>
    </w:p>
    <w:p w14:paraId="7944A54A" w14:textId="77777777" w:rsidR="00DC4BD2" w:rsidRPr="00F82613" w:rsidRDefault="00DC4BD2" w:rsidP="002803C2">
      <w:pPr>
        <w:pStyle w:val="Geenafstand"/>
        <w:ind w:left="-284"/>
        <w:jc w:val="both"/>
        <w:rPr>
          <w:rFonts w:ascii="Arial" w:hAnsi="Arial" w:cs="Arial"/>
          <w:b/>
          <w:color w:val="893BC3"/>
          <w:sz w:val="18"/>
          <w:szCs w:val="18"/>
        </w:rPr>
      </w:pPr>
    </w:p>
    <w:p w14:paraId="5985F354" w14:textId="77777777" w:rsidR="004E6AC7" w:rsidRPr="00F82613" w:rsidRDefault="004E6AC7" w:rsidP="002803C2">
      <w:pPr>
        <w:pStyle w:val="Geenafstand"/>
        <w:ind w:left="-284"/>
        <w:jc w:val="both"/>
        <w:rPr>
          <w:rFonts w:ascii="Arial" w:hAnsi="Arial" w:cs="Arial"/>
          <w:color w:val="002060"/>
          <w:sz w:val="18"/>
          <w:szCs w:val="18"/>
        </w:rPr>
      </w:pPr>
      <w:r w:rsidRPr="00F82613">
        <w:rPr>
          <w:rFonts w:ascii="Arial" w:eastAsia="PMingLiU" w:hAnsi="Arial" w:cs="Arial"/>
          <w:color w:val="002060"/>
          <w:sz w:val="18"/>
          <w:szCs w:val="18"/>
        </w:rPr>
        <w:br w:type="page"/>
      </w:r>
    </w:p>
    <w:p w14:paraId="6E12BDE6" w14:textId="77777777" w:rsidR="000B6533" w:rsidRDefault="000B6533" w:rsidP="002803C2">
      <w:pPr>
        <w:spacing w:after="0"/>
        <w:contextualSpacing w:val="0"/>
        <w:jc w:val="both"/>
        <w:rPr>
          <w:rFonts w:ascii="Arial" w:hAnsi="Arial" w:cs="Arial"/>
          <w:b/>
          <w:color w:val="002060"/>
          <w:sz w:val="24"/>
          <w:szCs w:val="24"/>
        </w:rPr>
      </w:pPr>
    </w:p>
    <w:p w14:paraId="3848502D" w14:textId="2978213F"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Bron</w:t>
      </w:r>
    </w:p>
    <w:p w14:paraId="71400854" w14:textId="195F40AC" w:rsidR="001F5F35" w:rsidRPr="00F82613" w:rsidRDefault="001F5F35" w:rsidP="000D3F13">
      <w:pPr>
        <w:spacing w:after="0"/>
        <w:contextualSpacing w:val="0"/>
        <w:jc w:val="both"/>
        <w:rPr>
          <w:rFonts w:ascii="Arial" w:hAnsi="Arial" w:cs="Arial"/>
          <w:sz w:val="18"/>
          <w:szCs w:val="18"/>
        </w:rPr>
      </w:pPr>
      <w:r w:rsidRPr="00F82613">
        <w:rPr>
          <w:rFonts w:ascii="Arial" w:hAnsi="Arial" w:cs="Arial"/>
          <w:sz w:val="18"/>
          <w:szCs w:val="18"/>
        </w:rPr>
        <w:t>Kennisnet</w:t>
      </w:r>
    </w:p>
    <w:p w14:paraId="52253425" w14:textId="77777777" w:rsidR="007E1284" w:rsidRPr="00F82613" w:rsidRDefault="007E1284" w:rsidP="002803C2">
      <w:pPr>
        <w:spacing w:after="0"/>
        <w:contextualSpacing w:val="0"/>
        <w:jc w:val="both"/>
        <w:rPr>
          <w:rFonts w:ascii="Arial" w:hAnsi="Arial" w:cs="Arial"/>
          <w:sz w:val="18"/>
          <w:szCs w:val="18"/>
        </w:rPr>
      </w:pPr>
    </w:p>
    <w:p w14:paraId="784E4442" w14:textId="77777777" w:rsidR="007E1284" w:rsidRPr="00F82613" w:rsidRDefault="007E1284"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Bewerkt door</w:t>
      </w:r>
      <w:r w:rsidRPr="00F82613">
        <w:rPr>
          <w:rFonts w:ascii="Arial" w:hAnsi="Arial" w:cs="Arial"/>
          <w:b/>
          <w:color w:val="893BC3"/>
          <w:sz w:val="24"/>
          <w:szCs w:val="24"/>
        </w:rPr>
        <w:t>:</w:t>
      </w:r>
    </w:p>
    <w:p w14:paraId="0B1DB8D5" w14:textId="13EA800D" w:rsidR="007E3185" w:rsidRPr="00F82613" w:rsidRDefault="003C6951" w:rsidP="002803C2">
      <w:pPr>
        <w:spacing w:after="0"/>
        <w:contextualSpacing w:val="0"/>
        <w:jc w:val="both"/>
        <w:rPr>
          <w:rFonts w:ascii="Arial" w:hAnsi="Arial" w:cs="Arial"/>
          <w:sz w:val="18"/>
          <w:szCs w:val="18"/>
        </w:rPr>
      </w:pPr>
      <w:r>
        <w:rPr>
          <w:rFonts w:ascii="Arial" w:hAnsi="Arial" w:cs="Arial"/>
          <w:sz w:val="18"/>
          <w:szCs w:val="18"/>
        </w:rPr>
        <w:t>SSN</w:t>
      </w:r>
    </w:p>
    <w:p w14:paraId="16EB0685" w14:textId="77777777" w:rsidR="00E9149C" w:rsidRPr="00F82613" w:rsidRDefault="00E9149C" w:rsidP="002803C2">
      <w:pPr>
        <w:spacing w:after="0"/>
        <w:contextualSpacing w:val="0"/>
        <w:jc w:val="both"/>
        <w:rPr>
          <w:rFonts w:ascii="Arial" w:eastAsiaTheme="majorEastAsia" w:hAnsi="Arial" w:cs="Arial"/>
          <w:b/>
          <w:bCs/>
          <w:color w:val="1728A9"/>
          <w:sz w:val="18"/>
          <w:szCs w:val="18"/>
          <w:lang w:eastAsia="nl-NL"/>
        </w:rPr>
      </w:pPr>
    </w:p>
    <w:p w14:paraId="1B351517"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5165E406" w14:textId="77777777" w:rsidR="00E9149C" w:rsidRPr="00F82613" w:rsidRDefault="00E9149C" w:rsidP="002803C2">
      <w:pPr>
        <w:spacing w:after="0"/>
        <w:contextualSpacing w:val="0"/>
        <w:jc w:val="both"/>
        <w:rPr>
          <w:rFonts w:ascii="Arial" w:eastAsiaTheme="majorEastAsia" w:hAnsi="Arial" w:cs="Arial"/>
          <w:b/>
          <w:bCs/>
          <w:color w:val="1728A9"/>
          <w:sz w:val="18"/>
          <w:szCs w:val="18"/>
          <w:lang w:eastAsia="nl-NL"/>
        </w:rPr>
      </w:pPr>
    </w:p>
    <w:p w14:paraId="1BF4D8FD" w14:textId="77777777" w:rsidR="000D6054" w:rsidRPr="00F82613" w:rsidRDefault="000D6054" w:rsidP="002803C2">
      <w:pPr>
        <w:spacing w:after="0"/>
        <w:contextualSpacing w:val="0"/>
        <w:jc w:val="both"/>
        <w:rPr>
          <w:rFonts w:ascii="Arial" w:eastAsiaTheme="majorEastAsia" w:hAnsi="Arial" w:cs="Arial"/>
          <w:b/>
          <w:bCs/>
          <w:color w:val="1728A9"/>
          <w:sz w:val="18"/>
          <w:szCs w:val="18"/>
          <w:lang w:eastAsia="nl-NL"/>
        </w:rPr>
      </w:pPr>
    </w:p>
    <w:p w14:paraId="20078EA5" w14:textId="77777777" w:rsidR="00146377" w:rsidRDefault="00146377" w:rsidP="002803C2">
      <w:pPr>
        <w:spacing w:after="0"/>
        <w:contextualSpacing w:val="0"/>
        <w:jc w:val="both"/>
        <w:rPr>
          <w:rFonts w:ascii="Arial" w:hAnsi="Arial" w:cs="Arial"/>
          <w:b/>
          <w:color w:val="002060"/>
          <w:sz w:val="24"/>
          <w:szCs w:val="24"/>
        </w:rPr>
      </w:pPr>
    </w:p>
    <w:p w14:paraId="2C54759F" w14:textId="77777777" w:rsidR="00146377" w:rsidRDefault="00146377" w:rsidP="002803C2">
      <w:pPr>
        <w:spacing w:after="0"/>
        <w:contextualSpacing w:val="0"/>
        <w:jc w:val="both"/>
        <w:rPr>
          <w:rFonts w:ascii="Arial" w:hAnsi="Arial" w:cs="Arial"/>
          <w:b/>
          <w:color w:val="002060"/>
          <w:sz w:val="24"/>
          <w:szCs w:val="24"/>
        </w:rPr>
      </w:pPr>
    </w:p>
    <w:p w14:paraId="5E76C927" w14:textId="5A308277" w:rsidR="000D6054" w:rsidRPr="00F82613" w:rsidRDefault="00694EFE" w:rsidP="002803C2">
      <w:pPr>
        <w:spacing w:after="0"/>
        <w:contextualSpacing w:val="0"/>
        <w:jc w:val="both"/>
        <w:rPr>
          <w:rFonts w:ascii="Arial" w:hAnsi="Arial" w:cs="Arial"/>
          <w:b/>
          <w:color w:val="893BC3"/>
          <w:sz w:val="24"/>
          <w:szCs w:val="24"/>
        </w:rPr>
      </w:pPr>
      <w:r w:rsidRPr="00F82613">
        <w:rPr>
          <w:rFonts w:ascii="Arial" w:hAnsi="Arial" w:cs="Arial"/>
          <w:b/>
          <w:color w:val="002060"/>
          <w:sz w:val="24"/>
          <w:szCs w:val="24"/>
        </w:rPr>
        <w:t>Vastgesteld</w:t>
      </w:r>
      <w:r w:rsidR="000D6054" w:rsidRPr="00F82613">
        <w:rPr>
          <w:rFonts w:ascii="Arial" w:hAnsi="Arial" w:cs="Arial"/>
          <w:b/>
          <w:color w:val="002060"/>
          <w:sz w:val="24"/>
          <w:szCs w:val="24"/>
        </w:rPr>
        <w:t xml:space="preserve"> door</w:t>
      </w:r>
      <w:r w:rsidR="006B1AF3" w:rsidRPr="00F82613">
        <w:rPr>
          <w:rFonts w:ascii="Arial" w:hAnsi="Arial" w:cs="Arial"/>
          <w:b/>
          <w:color w:val="002060"/>
          <w:sz w:val="24"/>
          <w:szCs w:val="24"/>
        </w:rPr>
        <w:t xml:space="preserve"> </w:t>
      </w:r>
      <w:r w:rsidR="003C6951">
        <w:rPr>
          <w:rFonts w:ascii="Arial" w:hAnsi="Arial" w:cs="Arial"/>
          <w:b/>
          <w:color w:val="002060"/>
          <w:sz w:val="24"/>
          <w:szCs w:val="24"/>
        </w:rPr>
        <w:t>SSN</w:t>
      </w:r>
    </w:p>
    <w:tbl>
      <w:tblPr>
        <w:tblStyle w:val="Tabelraster"/>
        <w:tblW w:w="0" w:type="auto"/>
        <w:tblLook w:val="04A0" w:firstRow="1" w:lastRow="0" w:firstColumn="1" w:lastColumn="0" w:noHBand="0" w:noVBand="1"/>
      </w:tblPr>
      <w:tblGrid>
        <w:gridCol w:w="757"/>
        <w:gridCol w:w="1207"/>
        <w:gridCol w:w="2763"/>
        <w:gridCol w:w="2693"/>
      </w:tblGrid>
      <w:tr w:rsidR="000D6054" w:rsidRPr="00F82613" w14:paraId="5725C7D5" w14:textId="77777777" w:rsidTr="000D6054">
        <w:tc>
          <w:tcPr>
            <w:tcW w:w="0" w:type="auto"/>
          </w:tcPr>
          <w:p w14:paraId="0E0FC7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Versie</w:t>
            </w:r>
          </w:p>
        </w:tc>
        <w:tc>
          <w:tcPr>
            <w:tcW w:w="0" w:type="auto"/>
          </w:tcPr>
          <w:p w14:paraId="3DA23C0C" w14:textId="77777777"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Datum</w:t>
            </w:r>
          </w:p>
        </w:tc>
        <w:tc>
          <w:tcPr>
            <w:tcW w:w="2763" w:type="dxa"/>
          </w:tcPr>
          <w:p w14:paraId="13E66A09" w14:textId="535668C0"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Naam</w:t>
            </w:r>
          </w:p>
        </w:tc>
        <w:tc>
          <w:tcPr>
            <w:tcW w:w="2693" w:type="dxa"/>
          </w:tcPr>
          <w:p w14:paraId="097E8E4D" w14:textId="797E91E3" w:rsidR="000D6054" w:rsidRPr="00F82613" w:rsidRDefault="000D6054" w:rsidP="00694EFE">
            <w:pPr>
              <w:spacing w:after="0"/>
              <w:contextualSpacing w:val="0"/>
              <w:jc w:val="both"/>
              <w:rPr>
                <w:rFonts w:ascii="Arial" w:eastAsiaTheme="majorEastAsia" w:hAnsi="Arial" w:cs="Arial"/>
                <w:b/>
                <w:bCs/>
                <w:sz w:val="18"/>
                <w:szCs w:val="18"/>
                <w:lang w:eastAsia="nl-NL"/>
              </w:rPr>
            </w:pPr>
            <w:r w:rsidRPr="00F82613">
              <w:rPr>
                <w:rFonts w:ascii="Arial" w:hAnsi="Arial" w:cs="Arial"/>
                <w:b/>
                <w:bCs/>
                <w:sz w:val="18"/>
                <w:szCs w:val="18"/>
                <w:lang w:eastAsia="nl-NL"/>
              </w:rPr>
              <w:t>Functie</w:t>
            </w:r>
          </w:p>
        </w:tc>
      </w:tr>
      <w:tr w:rsidR="000D6054" w:rsidRPr="00F82613" w14:paraId="51C7306D" w14:textId="77777777" w:rsidTr="000D6054">
        <w:tc>
          <w:tcPr>
            <w:tcW w:w="0" w:type="auto"/>
          </w:tcPr>
          <w:p w14:paraId="120A0492" w14:textId="77777777" w:rsidR="000D6054" w:rsidRDefault="000D6054" w:rsidP="00694EFE">
            <w:pPr>
              <w:spacing w:after="0"/>
              <w:contextualSpacing w:val="0"/>
              <w:jc w:val="both"/>
              <w:rPr>
                <w:rFonts w:ascii="Arial" w:eastAsiaTheme="majorEastAsia" w:hAnsi="Arial" w:cs="Arial"/>
                <w:bCs/>
                <w:sz w:val="18"/>
                <w:szCs w:val="18"/>
                <w:lang w:eastAsia="nl-NL"/>
              </w:rPr>
            </w:pPr>
          </w:p>
          <w:p w14:paraId="5F70287E" w14:textId="255E19C0" w:rsidR="003C6951" w:rsidRPr="00F82613" w:rsidRDefault="003C6951"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2</w:t>
            </w:r>
          </w:p>
        </w:tc>
        <w:tc>
          <w:tcPr>
            <w:tcW w:w="0" w:type="auto"/>
          </w:tcPr>
          <w:p w14:paraId="260EA3E2" w14:textId="77777777" w:rsidR="000D6054" w:rsidRDefault="000D6054" w:rsidP="00694EFE">
            <w:pPr>
              <w:spacing w:after="0"/>
              <w:contextualSpacing w:val="0"/>
              <w:jc w:val="both"/>
              <w:rPr>
                <w:rFonts w:ascii="Arial" w:eastAsiaTheme="majorEastAsia" w:hAnsi="Arial" w:cs="Arial"/>
                <w:bCs/>
                <w:sz w:val="18"/>
                <w:szCs w:val="18"/>
                <w:lang w:eastAsia="nl-NL"/>
              </w:rPr>
            </w:pPr>
          </w:p>
          <w:p w14:paraId="43B0A56B" w14:textId="1AB1D35F" w:rsidR="003C6951" w:rsidRPr="00F82613" w:rsidRDefault="003C6951"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22 mei 2018</w:t>
            </w:r>
          </w:p>
        </w:tc>
        <w:tc>
          <w:tcPr>
            <w:tcW w:w="2763" w:type="dxa"/>
          </w:tcPr>
          <w:p w14:paraId="330694D1" w14:textId="77777777" w:rsidR="000D6054" w:rsidRDefault="000D6054" w:rsidP="00694EFE">
            <w:pPr>
              <w:spacing w:after="0"/>
              <w:contextualSpacing w:val="0"/>
              <w:jc w:val="both"/>
              <w:rPr>
                <w:rFonts w:ascii="Arial" w:eastAsiaTheme="majorEastAsia" w:hAnsi="Arial" w:cs="Arial"/>
                <w:bCs/>
                <w:sz w:val="18"/>
                <w:szCs w:val="18"/>
                <w:lang w:eastAsia="nl-NL"/>
              </w:rPr>
            </w:pPr>
          </w:p>
          <w:p w14:paraId="6AC6CE76" w14:textId="1E87DD56" w:rsidR="003C6951" w:rsidRPr="00F82613" w:rsidRDefault="003C6951" w:rsidP="00694EFE">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H.C.Boerma- Sijbrandij</w:t>
            </w:r>
          </w:p>
        </w:tc>
        <w:tc>
          <w:tcPr>
            <w:tcW w:w="2693" w:type="dxa"/>
          </w:tcPr>
          <w:p w14:paraId="6A25C0A9" w14:textId="77777777" w:rsidR="000D6054" w:rsidRDefault="000D6054" w:rsidP="000D6054">
            <w:pPr>
              <w:spacing w:after="0"/>
              <w:contextualSpacing w:val="0"/>
              <w:jc w:val="both"/>
              <w:rPr>
                <w:rFonts w:ascii="Arial" w:eastAsiaTheme="majorEastAsia" w:hAnsi="Arial" w:cs="Arial"/>
                <w:bCs/>
                <w:sz w:val="18"/>
                <w:szCs w:val="18"/>
                <w:lang w:eastAsia="nl-NL"/>
              </w:rPr>
            </w:pPr>
          </w:p>
          <w:p w14:paraId="455CF88C" w14:textId="77777777" w:rsidR="003C6951" w:rsidRDefault="003C6951" w:rsidP="000D6054">
            <w:pPr>
              <w:spacing w:after="0"/>
              <w:contextualSpacing w:val="0"/>
              <w:jc w:val="both"/>
              <w:rPr>
                <w:rFonts w:ascii="Arial" w:eastAsiaTheme="majorEastAsia" w:hAnsi="Arial" w:cs="Arial"/>
                <w:bCs/>
                <w:sz w:val="18"/>
                <w:szCs w:val="18"/>
                <w:lang w:eastAsia="nl-NL"/>
              </w:rPr>
            </w:pPr>
            <w:r>
              <w:rPr>
                <w:rFonts w:ascii="Arial" w:eastAsiaTheme="majorEastAsia" w:hAnsi="Arial" w:cs="Arial"/>
                <w:bCs/>
                <w:sz w:val="18"/>
                <w:szCs w:val="18"/>
                <w:lang w:eastAsia="nl-NL"/>
              </w:rPr>
              <w:t>Bestuurder</w:t>
            </w:r>
          </w:p>
          <w:p w14:paraId="67EB87D7" w14:textId="1AB7F4F1" w:rsidR="003C6951" w:rsidRPr="00F82613" w:rsidRDefault="003C6951" w:rsidP="000D6054">
            <w:pPr>
              <w:spacing w:after="0"/>
              <w:contextualSpacing w:val="0"/>
              <w:jc w:val="both"/>
              <w:rPr>
                <w:rFonts w:ascii="Arial" w:eastAsiaTheme="majorEastAsia" w:hAnsi="Arial" w:cs="Arial"/>
                <w:bCs/>
                <w:sz w:val="18"/>
                <w:szCs w:val="18"/>
                <w:lang w:eastAsia="nl-NL"/>
              </w:rPr>
            </w:pPr>
          </w:p>
        </w:tc>
      </w:tr>
    </w:tbl>
    <w:p w14:paraId="72D05379"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2AE52E6D" w14:textId="77777777" w:rsidR="0018358A" w:rsidRDefault="0018358A" w:rsidP="002803C2">
      <w:pPr>
        <w:spacing w:after="0"/>
        <w:contextualSpacing w:val="0"/>
        <w:jc w:val="both"/>
        <w:rPr>
          <w:rFonts w:ascii="Arial" w:eastAsia="PMingLiU" w:hAnsi="Arial" w:cs="Arial"/>
          <w:b/>
          <w:bCs/>
          <w:color w:val="1728A9"/>
          <w:sz w:val="18"/>
          <w:szCs w:val="18"/>
          <w:lang w:eastAsia="nl-NL"/>
        </w:rPr>
      </w:pPr>
      <w:bookmarkStart w:id="0" w:name="_GoBack"/>
      <w:bookmarkEnd w:id="0"/>
    </w:p>
    <w:p w14:paraId="0A2F5081" w14:textId="77777777" w:rsidR="0018358A" w:rsidRDefault="0018358A" w:rsidP="002803C2">
      <w:pPr>
        <w:spacing w:after="0"/>
        <w:contextualSpacing w:val="0"/>
        <w:jc w:val="both"/>
        <w:rPr>
          <w:rFonts w:ascii="Arial" w:eastAsia="PMingLiU" w:hAnsi="Arial" w:cs="Arial"/>
          <w:b/>
          <w:bCs/>
          <w:color w:val="1728A9"/>
          <w:sz w:val="18"/>
          <w:szCs w:val="18"/>
          <w:lang w:eastAsia="nl-NL"/>
        </w:rPr>
      </w:pPr>
    </w:p>
    <w:p w14:paraId="5317BF63" w14:textId="0D1217FF" w:rsidR="00164498" w:rsidRPr="0018358A" w:rsidRDefault="00D11DD2" w:rsidP="002803C2">
      <w:pPr>
        <w:spacing w:after="0"/>
        <w:contextualSpacing w:val="0"/>
        <w:jc w:val="both"/>
        <w:rPr>
          <w:rFonts w:ascii="Arial" w:eastAsiaTheme="majorEastAsia" w:hAnsi="Arial" w:cs="Arial"/>
          <w:b/>
          <w:bCs/>
          <w:color w:val="1728A9"/>
          <w:sz w:val="18"/>
          <w:szCs w:val="18"/>
          <w:lang w:eastAsia="nl-NL"/>
        </w:rPr>
      </w:pPr>
      <w:r w:rsidRPr="0018358A">
        <w:rPr>
          <w:rFonts w:ascii="Arial" w:eastAsia="PMingLiU" w:hAnsi="Arial" w:cs="Arial"/>
          <w:b/>
          <w:bCs/>
          <w:color w:val="1728A9"/>
          <w:sz w:val="18"/>
          <w:szCs w:val="18"/>
          <w:lang w:eastAsia="nl-NL"/>
        </w:rPr>
        <w:br w:type="page"/>
      </w:r>
    </w:p>
    <w:p w14:paraId="184002E1" w14:textId="4CDB7E04" w:rsidR="00E901AB" w:rsidRDefault="00164498">
      <w:pPr>
        <w:pStyle w:val="Inhopg1"/>
        <w:tabs>
          <w:tab w:val="left" w:pos="400"/>
          <w:tab w:val="right" w:leader="dot" w:pos="9060"/>
        </w:tabs>
        <w:rPr>
          <w:rFonts w:eastAsiaTheme="minorEastAsia" w:cstheme="minorBidi"/>
          <w:b w:val="0"/>
          <w:bCs w:val="0"/>
          <w:caps w:val="0"/>
          <w:noProof/>
          <w:sz w:val="22"/>
          <w:szCs w:val="22"/>
          <w:lang w:eastAsia="nl-NL"/>
        </w:rPr>
      </w:pPr>
      <w:r w:rsidRPr="00F82613">
        <w:rPr>
          <w:rFonts w:ascii="Arial" w:eastAsiaTheme="majorEastAsia" w:hAnsi="Arial" w:cs="Arial"/>
          <w:b w:val="0"/>
          <w:bCs w:val="0"/>
          <w:color w:val="1728A9"/>
          <w:sz w:val="18"/>
          <w:szCs w:val="18"/>
          <w:lang w:eastAsia="nl-NL"/>
        </w:rPr>
        <w:lastRenderedPageBreak/>
        <w:fldChar w:fldCharType="begin"/>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TOC</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o</w:instrText>
      </w:r>
      <w:r w:rsidRPr="00F82613">
        <w:rPr>
          <w:rFonts w:ascii="Arial" w:eastAsiaTheme="majorEastAsia" w:hAnsi="Arial" w:cs="Arial"/>
          <w:b w:val="0"/>
          <w:bCs w:val="0"/>
          <w:color w:val="1728A9"/>
          <w:sz w:val="18"/>
          <w:szCs w:val="18"/>
          <w:lang w:eastAsia="nl-NL"/>
        </w:rPr>
        <w:instrText xml:space="preserve"> "1-3" \</w:instrText>
      </w:r>
      <w:r w:rsidRPr="00F82613">
        <w:rPr>
          <w:rFonts w:ascii="Arial" w:hAnsi="Arial" w:cs="Arial"/>
          <w:b w:val="0"/>
          <w:bCs w:val="0"/>
          <w:color w:val="1728A9"/>
          <w:sz w:val="18"/>
          <w:szCs w:val="18"/>
          <w:lang w:eastAsia="nl-NL"/>
        </w:rPr>
        <w:instrText>h</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z</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hAnsi="Arial" w:cs="Arial"/>
          <w:b w:val="0"/>
          <w:bCs w:val="0"/>
          <w:color w:val="1728A9"/>
          <w:sz w:val="18"/>
          <w:szCs w:val="18"/>
          <w:lang w:eastAsia="nl-NL"/>
        </w:rPr>
        <w:instrText>u</w:instrText>
      </w:r>
      <w:r w:rsidRPr="00F82613">
        <w:rPr>
          <w:rFonts w:ascii="Arial" w:eastAsiaTheme="majorEastAsia" w:hAnsi="Arial" w:cs="Arial"/>
          <w:b w:val="0"/>
          <w:bCs w:val="0"/>
          <w:color w:val="1728A9"/>
          <w:sz w:val="18"/>
          <w:szCs w:val="18"/>
          <w:lang w:eastAsia="nl-NL"/>
        </w:rPr>
        <w:instrText xml:space="preserve"> </w:instrText>
      </w:r>
      <w:r w:rsidRPr="00F82613">
        <w:rPr>
          <w:rFonts w:ascii="Arial" w:eastAsiaTheme="majorEastAsia" w:hAnsi="Arial" w:cs="Arial"/>
          <w:b w:val="0"/>
          <w:bCs w:val="0"/>
          <w:color w:val="1728A9"/>
          <w:sz w:val="18"/>
          <w:szCs w:val="18"/>
          <w:lang w:eastAsia="nl-NL"/>
        </w:rPr>
        <w:fldChar w:fldCharType="separate"/>
      </w:r>
      <w:hyperlink w:anchor="_Toc506118805" w:history="1">
        <w:r w:rsidR="00E901AB" w:rsidRPr="00146B54">
          <w:rPr>
            <w:rStyle w:val="Hyperlink"/>
            <w:noProof/>
          </w:rPr>
          <w:t>1</w:t>
        </w:r>
        <w:r w:rsidR="00E901AB">
          <w:rPr>
            <w:rFonts w:eastAsiaTheme="minorEastAsia" w:cstheme="minorBidi"/>
            <w:b w:val="0"/>
            <w:bCs w:val="0"/>
            <w:caps w:val="0"/>
            <w:noProof/>
            <w:sz w:val="22"/>
            <w:szCs w:val="22"/>
            <w:lang w:eastAsia="nl-NL"/>
          </w:rPr>
          <w:tab/>
        </w:r>
        <w:r w:rsidR="00E901AB" w:rsidRPr="00146B54">
          <w:rPr>
            <w:rStyle w:val="Hyperlink"/>
            <w:noProof/>
          </w:rPr>
          <w:t>Het belang van informatiebeveiliging en privacy</w:t>
        </w:r>
        <w:r w:rsidR="00E901AB">
          <w:rPr>
            <w:noProof/>
            <w:webHidden/>
          </w:rPr>
          <w:tab/>
        </w:r>
        <w:r w:rsidR="00E901AB">
          <w:rPr>
            <w:noProof/>
            <w:webHidden/>
          </w:rPr>
          <w:fldChar w:fldCharType="begin"/>
        </w:r>
        <w:r w:rsidR="00E901AB">
          <w:rPr>
            <w:noProof/>
            <w:webHidden/>
          </w:rPr>
          <w:instrText xml:space="preserve"> PAGEREF _Toc506118805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6ABB24C3" w14:textId="7A0FE7C8" w:rsidR="00E901AB" w:rsidRDefault="003C6951">
      <w:pPr>
        <w:pStyle w:val="Inhopg1"/>
        <w:tabs>
          <w:tab w:val="left" w:pos="400"/>
          <w:tab w:val="right" w:leader="dot" w:pos="9060"/>
        </w:tabs>
        <w:rPr>
          <w:rFonts w:eastAsiaTheme="minorEastAsia" w:cstheme="minorBidi"/>
          <w:b w:val="0"/>
          <w:bCs w:val="0"/>
          <w:caps w:val="0"/>
          <w:noProof/>
          <w:sz w:val="22"/>
          <w:szCs w:val="22"/>
          <w:lang w:eastAsia="nl-NL"/>
        </w:rPr>
      </w:pPr>
      <w:hyperlink w:anchor="_Toc506118806" w:history="1">
        <w:r w:rsidR="00E901AB" w:rsidRPr="00146B54">
          <w:rPr>
            <w:rStyle w:val="Hyperlink"/>
            <w:noProof/>
          </w:rPr>
          <w:t>2</w:t>
        </w:r>
        <w:r w:rsidR="00E901AB">
          <w:rPr>
            <w:rFonts w:eastAsiaTheme="minorEastAsia" w:cstheme="minorBidi"/>
            <w:b w:val="0"/>
            <w:bCs w:val="0"/>
            <w:caps w:val="0"/>
            <w:noProof/>
            <w:sz w:val="22"/>
            <w:szCs w:val="22"/>
            <w:lang w:eastAsia="nl-NL"/>
          </w:rPr>
          <w:tab/>
        </w:r>
        <w:r w:rsidR="00E901AB" w:rsidRPr="00146B54">
          <w:rPr>
            <w:rStyle w:val="Hyperlink"/>
            <w:noProof/>
          </w:rPr>
          <w:t>Toelichting informatiebeveiliging en privacy</w:t>
        </w:r>
        <w:r w:rsidR="00E901AB">
          <w:rPr>
            <w:noProof/>
            <w:webHidden/>
          </w:rPr>
          <w:tab/>
        </w:r>
        <w:r w:rsidR="00E901AB">
          <w:rPr>
            <w:noProof/>
            <w:webHidden/>
          </w:rPr>
          <w:fldChar w:fldCharType="begin"/>
        </w:r>
        <w:r w:rsidR="00E901AB">
          <w:rPr>
            <w:noProof/>
            <w:webHidden/>
          </w:rPr>
          <w:instrText xml:space="preserve"> PAGEREF _Toc506118806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287E416E" w14:textId="44E6C005"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07" w:history="1">
        <w:r w:rsidR="00E901AB" w:rsidRPr="00146B54">
          <w:rPr>
            <w:rStyle w:val="Hyperlink"/>
            <w:noProof/>
          </w:rPr>
          <w:t>2.1</w:t>
        </w:r>
        <w:r w:rsidR="00E901AB">
          <w:rPr>
            <w:rFonts w:eastAsiaTheme="minorEastAsia" w:cstheme="minorBidi"/>
            <w:smallCaps w:val="0"/>
            <w:noProof/>
            <w:sz w:val="22"/>
            <w:szCs w:val="22"/>
            <w:lang w:eastAsia="nl-NL"/>
          </w:rPr>
          <w:tab/>
        </w:r>
        <w:r w:rsidR="00E901AB" w:rsidRPr="00146B54">
          <w:rPr>
            <w:rStyle w:val="Hyperlink"/>
            <w:noProof/>
          </w:rPr>
          <w:t>Toelichting informatiebeveiliging</w:t>
        </w:r>
        <w:r w:rsidR="00E901AB">
          <w:rPr>
            <w:noProof/>
            <w:webHidden/>
          </w:rPr>
          <w:tab/>
        </w:r>
        <w:r w:rsidR="00E901AB">
          <w:rPr>
            <w:noProof/>
            <w:webHidden/>
          </w:rPr>
          <w:fldChar w:fldCharType="begin"/>
        </w:r>
        <w:r w:rsidR="00E901AB">
          <w:rPr>
            <w:noProof/>
            <w:webHidden/>
          </w:rPr>
          <w:instrText xml:space="preserve"> PAGEREF _Toc506118807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0EA0E4B7" w14:textId="29406DA0"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08" w:history="1">
        <w:r w:rsidR="00E901AB" w:rsidRPr="00146B54">
          <w:rPr>
            <w:rStyle w:val="Hyperlink"/>
            <w:noProof/>
          </w:rPr>
          <w:t>2.2</w:t>
        </w:r>
        <w:r w:rsidR="00E901AB">
          <w:rPr>
            <w:rFonts w:eastAsiaTheme="minorEastAsia" w:cstheme="minorBidi"/>
            <w:smallCaps w:val="0"/>
            <w:noProof/>
            <w:sz w:val="22"/>
            <w:szCs w:val="22"/>
            <w:lang w:eastAsia="nl-NL"/>
          </w:rPr>
          <w:tab/>
        </w:r>
        <w:r w:rsidR="00E901AB" w:rsidRPr="00146B54">
          <w:rPr>
            <w:rStyle w:val="Hyperlink"/>
            <w:noProof/>
          </w:rPr>
          <w:t>Toelichting privacy</w:t>
        </w:r>
        <w:r w:rsidR="00E901AB">
          <w:rPr>
            <w:noProof/>
            <w:webHidden/>
          </w:rPr>
          <w:tab/>
        </w:r>
        <w:r w:rsidR="00E901AB">
          <w:rPr>
            <w:noProof/>
            <w:webHidden/>
          </w:rPr>
          <w:fldChar w:fldCharType="begin"/>
        </w:r>
        <w:r w:rsidR="00E901AB">
          <w:rPr>
            <w:noProof/>
            <w:webHidden/>
          </w:rPr>
          <w:instrText xml:space="preserve"> PAGEREF _Toc506118808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4D730C75" w14:textId="3599F56A"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09" w:history="1">
        <w:r w:rsidR="00E901AB" w:rsidRPr="00146B54">
          <w:rPr>
            <w:rStyle w:val="Hyperlink"/>
            <w:noProof/>
          </w:rPr>
          <w:t>2.3</w:t>
        </w:r>
        <w:r w:rsidR="00E901AB">
          <w:rPr>
            <w:rFonts w:eastAsiaTheme="minorEastAsia" w:cstheme="minorBidi"/>
            <w:smallCaps w:val="0"/>
            <w:noProof/>
            <w:sz w:val="22"/>
            <w:szCs w:val="22"/>
            <w:lang w:eastAsia="nl-NL"/>
          </w:rPr>
          <w:tab/>
        </w:r>
        <w:r w:rsidR="00E901AB" w:rsidRPr="00146B54">
          <w:rPr>
            <w:rStyle w:val="Hyperlink"/>
            <w:noProof/>
          </w:rPr>
          <w:t>Vervlechting informatiebeveiliging en privacy</w:t>
        </w:r>
        <w:r w:rsidR="00E901AB">
          <w:rPr>
            <w:noProof/>
            <w:webHidden/>
          </w:rPr>
          <w:tab/>
        </w:r>
        <w:r w:rsidR="00E901AB">
          <w:rPr>
            <w:noProof/>
            <w:webHidden/>
          </w:rPr>
          <w:fldChar w:fldCharType="begin"/>
        </w:r>
        <w:r w:rsidR="00E901AB">
          <w:rPr>
            <w:noProof/>
            <w:webHidden/>
          </w:rPr>
          <w:instrText xml:space="preserve"> PAGEREF _Toc506118809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51B1C563" w14:textId="3F499E24" w:rsidR="00E901AB" w:rsidRDefault="003C6951">
      <w:pPr>
        <w:pStyle w:val="Inhopg1"/>
        <w:tabs>
          <w:tab w:val="left" w:pos="400"/>
          <w:tab w:val="right" w:leader="dot" w:pos="9060"/>
        </w:tabs>
        <w:rPr>
          <w:rFonts w:eastAsiaTheme="minorEastAsia" w:cstheme="minorBidi"/>
          <w:b w:val="0"/>
          <w:bCs w:val="0"/>
          <w:caps w:val="0"/>
          <w:noProof/>
          <w:sz w:val="22"/>
          <w:szCs w:val="22"/>
          <w:lang w:eastAsia="nl-NL"/>
        </w:rPr>
      </w:pPr>
      <w:hyperlink w:anchor="_Toc506118810" w:history="1">
        <w:r w:rsidR="00E901AB" w:rsidRPr="00146B54">
          <w:rPr>
            <w:rStyle w:val="Hyperlink"/>
            <w:noProof/>
          </w:rPr>
          <w:t>3</w:t>
        </w:r>
        <w:r w:rsidR="00E901AB">
          <w:rPr>
            <w:rFonts w:eastAsiaTheme="minorEastAsia" w:cstheme="minorBidi"/>
            <w:b w:val="0"/>
            <w:bCs w:val="0"/>
            <w:caps w:val="0"/>
            <w:noProof/>
            <w:sz w:val="22"/>
            <w:szCs w:val="22"/>
            <w:lang w:eastAsia="nl-NL"/>
          </w:rPr>
          <w:tab/>
        </w:r>
        <w:r w:rsidR="00E901AB" w:rsidRPr="00146B54">
          <w:rPr>
            <w:rStyle w:val="Hyperlink"/>
            <w:noProof/>
          </w:rPr>
          <w:t>Doel en reikwijdte</w:t>
        </w:r>
        <w:r w:rsidR="00E901AB">
          <w:rPr>
            <w:noProof/>
            <w:webHidden/>
          </w:rPr>
          <w:tab/>
        </w:r>
        <w:r w:rsidR="00E901AB">
          <w:rPr>
            <w:noProof/>
            <w:webHidden/>
          </w:rPr>
          <w:fldChar w:fldCharType="begin"/>
        </w:r>
        <w:r w:rsidR="00E901AB">
          <w:rPr>
            <w:noProof/>
            <w:webHidden/>
          </w:rPr>
          <w:instrText xml:space="preserve"> PAGEREF _Toc506118810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2BEE3B7C" w14:textId="0F7AFF72"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1" w:history="1">
        <w:r w:rsidR="00E901AB" w:rsidRPr="00146B54">
          <w:rPr>
            <w:rStyle w:val="Hyperlink"/>
            <w:noProof/>
          </w:rPr>
          <w:t>3.1</w:t>
        </w:r>
        <w:r w:rsidR="00E901AB">
          <w:rPr>
            <w:rFonts w:eastAsiaTheme="minorEastAsia" w:cstheme="minorBidi"/>
            <w:smallCaps w:val="0"/>
            <w:noProof/>
            <w:sz w:val="22"/>
            <w:szCs w:val="22"/>
            <w:lang w:eastAsia="nl-NL"/>
          </w:rPr>
          <w:tab/>
        </w:r>
        <w:r w:rsidR="00E901AB" w:rsidRPr="00146B54">
          <w:rPr>
            <w:rStyle w:val="Hyperlink"/>
            <w:noProof/>
          </w:rPr>
          <w:t>Doel</w:t>
        </w:r>
        <w:r w:rsidR="00E901AB">
          <w:rPr>
            <w:noProof/>
            <w:webHidden/>
          </w:rPr>
          <w:tab/>
        </w:r>
        <w:r w:rsidR="00E901AB">
          <w:rPr>
            <w:noProof/>
            <w:webHidden/>
          </w:rPr>
          <w:fldChar w:fldCharType="begin"/>
        </w:r>
        <w:r w:rsidR="00E901AB">
          <w:rPr>
            <w:noProof/>
            <w:webHidden/>
          </w:rPr>
          <w:instrText xml:space="preserve"> PAGEREF _Toc506118811 \h </w:instrText>
        </w:r>
        <w:r w:rsidR="00E901AB">
          <w:rPr>
            <w:noProof/>
            <w:webHidden/>
          </w:rPr>
        </w:r>
        <w:r w:rsidR="00E901AB">
          <w:rPr>
            <w:noProof/>
            <w:webHidden/>
          </w:rPr>
          <w:fldChar w:fldCharType="separate"/>
        </w:r>
        <w:r w:rsidR="000B6533">
          <w:rPr>
            <w:noProof/>
            <w:webHidden/>
          </w:rPr>
          <w:t>4</w:t>
        </w:r>
        <w:r w:rsidR="00E901AB">
          <w:rPr>
            <w:noProof/>
            <w:webHidden/>
          </w:rPr>
          <w:fldChar w:fldCharType="end"/>
        </w:r>
      </w:hyperlink>
    </w:p>
    <w:p w14:paraId="6D6CD9B0" w14:textId="1AC1B642"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2" w:history="1">
        <w:r w:rsidR="00E901AB" w:rsidRPr="00146B54">
          <w:rPr>
            <w:rStyle w:val="Hyperlink"/>
            <w:noProof/>
          </w:rPr>
          <w:t>3.2</w:t>
        </w:r>
        <w:r w:rsidR="00E901AB">
          <w:rPr>
            <w:rFonts w:eastAsiaTheme="minorEastAsia" w:cstheme="minorBidi"/>
            <w:smallCaps w:val="0"/>
            <w:noProof/>
            <w:sz w:val="22"/>
            <w:szCs w:val="22"/>
            <w:lang w:eastAsia="nl-NL"/>
          </w:rPr>
          <w:tab/>
        </w:r>
        <w:r w:rsidR="00E901AB" w:rsidRPr="00146B54">
          <w:rPr>
            <w:rStyle w:val="Hyperlink"/>
            <w:noProof/>
          </w:rPr>
          <w:t>Reikwijdte</w:t>
        </w:r>
        <w:r w:rsidR="00E901AB">
          <w:rPr>
            <w:noProof/>
            <w:webHidden/>
          </w:rPr>
          <w:tab/>
        </w:r>
        <w:r w:rsidR="00E901AB">
          <w:rPr>
            <w:noProof/>
            <w:webHidden/>
          </w:rPr>
          <w:fldChar w:fldCharType="begin"/>
        </w:r>
        <w:r w:rsidR="00E901AB">
          <w:rPr>
            <w:noProof/>
            <w:webHidden/>
          </w:rPr>
          <w:instrText xml:space="preserve"> PAGEREF _Toc506118812 \h </w:instrText>
        </w:r>
        <w:r w:rsidR="00E901AB">
          <w:rPr>
            <w:noProof/>
            <w:webHidden/>
          </w:rPr>
        </w:r>
        <w:r w:rsidR="00E901AB">
          <w:rPr>
            <w:noProof/>
            <w:webHidden/>
          </w:rPr>
          <w:fldChar w:fldCharType="separate"/>
        </w:r>
        <w:r w:rsidR="000B6533">
          <w:rPr>
            <w:noProof/>
            <w:webHidden/>
          </w:rPr>
          <w:t>5</w:t>
        </w:r>
        <w:r w:rsidR="00E901AB">
          <w:rPr>
            <w:noProof/>
            <w:webHidden/>
          </w:rPr>
          <w:fldChar w:fldCharType="end"/>
        </w:r>
      </w:hyperlink>
    </w:p>
    <w:p w14:paraId="03E82662" w14:textId="1C837132" w:rsidR="00E901AB" w:rsidRDefault="003C6951">
      <w:pPr>
        <w:pStyle w:val="Inhopg1"/>
        <w:tabs>
          <w:tab w:val="left" w:pos="400"/>
          <w:tab w:val="right" w:leader="dot" w:pos="9060"/>
        </w:tabs>
        <w:rPr>
          <w:rFonts w:eastAsiaTheme="minorEastAsia" w:cstheme="minorBidi"/>
          <w:b w:val="0"/>
          <w:bCs w:val="0"/>
          <w:caps w:val="0"/>
          <w:noProof/>
          <w:sz w:val="22"/>
          <w:szCs w:val="22"/>
          <w:lang w:eastAsia="nl-NL"/>
        </w:rPr>
      </w:pPr>
      <w:hyperlink w:anchor="_Toc506118813" w:history="1">
        <w:r w:rsidR="00E901AB" w:rsidRPr="00146B54">
          <w:rPr>
            <w:rStyle w:val="Hyperlink"/>
            <w:noProof/>
          </w:rPr>
          <w:t>4</w:t>
        </w:r>
        <w:r w:rsidR="00E901AB">
          <w:rPr>
            <w:rFonts w:eastAsiaTheme="minorEastAsia" w:cstheme="minorBidi"/>
            <w:b w:val="0"/>
            <w:bCs w:val="0"/>
            <w:caps w:val="0"/>
            <w:noProof/>
            <w:sz w:val="22"/>
            <w:szCs w:val="22"/>
            <w:lang w:eastAsia="nl-NL"/>
          </w:rPr>
          <w:tab/>
        </w:r>
        <w:r w:rsidR="00E901AB" w:rsidRPr="00146B54">
          <w:rPr>
            <w:rStyle w:val="Hyperlink"/>
            <w:noProof/>
          </w:rPr>
          <w:t>Beleid – Hoe doen we dat?</w:t>
        </w:r>
        <w:r w:rsidR="00E901AB">
          <w:rPr>
            <w:noProof/>
            <w:webHidden/>
          </w:rPr>
          <w:tab/>
        </w:r>
        <w:r w:rsidR="00E901AB">
          <w:rPr>
            <w:noProof/>
            <w:webHidden/>
          </w:rPr>
          <w:fldChar w:fldCharType="begin"/>
        </w:r>
        <w:r w:rsidR="00E901AB">
          <w:rPr>
            <w:noProof/>
            <w:webHidden/>
          </w:rPr>
          <w:instrText xml:space="preserve"> PAGEREF _Toc506118813 \h </w:instrText>
        </w:r>
        <w:r w:rsidR="00E901AB">
          <w:rPr>
            <w:noProof/>
            <w:webHidden/>
          </w:rPr>
        </w:r>
        <w:r w:rsidR="00E901AB">
          <w:rPr>
            <w:noProof/>
            <w:webHidden/>
          </w:rPr>
          <w:fldChar w:fldCharType="separate"/>
        </w:r>
        <w:r w:rsidR="000B6533">
          <w:rPr>
            <w:noProof/>
            <w:webHidden/>
          </w:rPr>
          <w:t>5</w:t>
        </w:r>
        <w:r w:rsidR="00E901AB">
          <w:rPr>
            <w:noProof/>
            <w:webHidden/>
          </w:rPr>
          <w:fldChar w:fldCharType="end"/>
        </w:r>
      </w:hyperlink>
    </w:p>
    <w:p w14:paraId="7C153160" w14:textId="2D452C8B" w:rsidR="00E901AB" w:rsidRDefault="003C6951">
      <w:pPr>
        <w:pStyle w:val="Inhopg1"/>
        <w:tabs>
          <w:tab w:val="left" w:pos="400"/>
          <w:tab w:val="right" w:leader="dot" w:pos="9060"/>
        </w:tabs>
        <w:rPr>
          <w:rFonts w:eastAsiaTheme="minorEastAsia" w:cstheme="minorBidi"/>
          <w:b w:val="0"/>
          <w:bCs w:val="0"/>
          <w:caps w:val="0"/>
          <w:noProof/>
          <w:sz w:val="22"/>
          <w:szCs w:val="22"/>
          <w:lang w:eastAsia="nl-NL"/>
        </w:rPr>
      </w:pPr>
      <w:hyperlink w:anchor="_Toc506118814" w:history="1">
        <w:r w:rsidR="00E901AB" w:rsidRPr="00146B54">
          <w:rPr>
            <w:rStyle w:val="Hyperlink"/>
            <w:noProof/>
          </w:rPr>
          <w:t>5</w:t>
        </w:r>
        <w:r w:rsidR="00E901AB">
          <w:rPr>
            <w:rFonts w:eastAsiaTheme="minorEastAsia" w:cstheme="minorBidi"/>
            <w:b w:val="0"/>
            <w:bCs w:val="0"/>
            <w:caps w:val="0"/>
            <w:noProof/>
            <w:sz w:val="22"/>
            <w:szCs w:val="22"/>
            <w:lang w:eastAsia="nl-NL"/>
          </w:rPr>
          <w:tab/>
        </w:r>
        <w:r w:rsidR="00E901AB" w:rsidRPr="00146B54">
          <w:rPr>
            <w:rStyle w:val="Hyperlink"/>
            <w:noProof/>
          </w:rPr>
          <w:t>Uitwerking van het beleid – Wat doen we?</w:t>
        </w:r>
        <w:r w:rsidR="00E901AB">
          <w:rPr>
            <w:noProof/>
            <w:webHidden/>
          </w:rPr>
          <w:tab/>
        </w:r>
        <w:r w:rsidR="00E901AB">
          <w:rPr>
            <w:noProof/>
            <w:webHidden/>
          </w:rPr>
          <w:fldChar w:fldCharType="begin"/>
        </w:r>
        <w:r w:rsidR="00E901AB">
          <w:rPr>
            <w:noProof/>
            <w:webHidden/>
          </w:rPr>
          <w:instrText xml:space="preserve"> PAGEREF _Toc506118814 \h </w:instrText>
        </w:r>
        <w:r w:rsidR="00E901AB">
          <w:rPr>
            <w:noProof/>
            <w:webHidden/>
          </w:rPr>
        </w:r>
        <w:r w:rsidR="00E901AB">
          <w:rPr>
            <w:noProof/>
            <w:webHidden/>
          </w:rPr>
          <w:fldChar w:fldCharType="separate"/>
        </w:r>
        <w:r w:rsidR="000B6533">
          <w:rPr>
            <w:noProof/>
            <w:webHidden/>
          </w:rPr>
          <w:t>7</w:t>
        </w:r>
        <w:r w:rsidR="00E901AB">
          <w:rPr>
            <w:noProof/>
            <w:webHidden/>
          </w:rPr>
          <w:fldChar w:fldCharType="end"/>
        </w:r>
      </w:hyperlink>
    </w:p>
    <w:p w14:paraId="54141D6B" w14:textId="675172C6"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5" w:history="1">
        <w:r w:rsidR="00E901AB" w:rsidRPr="00146B54">
          <w:rPr>
            <w:rStyle w:val="Hyperlink"/>
            <w:noProof/>
          </w:rPr>
          <w:t>5.1</w:t>
        </w:r>
        <w:r w:rsidR="00E901AB">
          <w:rPr>
            <w:rFonts w:eastAsiaTheme="minorEastAsia" w:cstheme="minorBidi"/>
            <w:smallCaps w:val="0"/>
            <w:noProof/>
            <w:sz w:val="22"/>
            <w:szCs w:val="22"/>
            <w:lang w:eastAsia="nl-NL"/>
          </w:rPr>
          <w:tab/>
        </w:r>
        <w:r w:rsidR="00E901AB" w:rsidRPr="00146B54">
          <w:rPr>
            <w:rStyle w:val="Hyperlink"/>
            <w:noProof/>
          </w:rPr>
          <w:t>Relevante wet- en regelgeving</w:t>
        </w:r>
        <w:r w:rsidR="00E901AB">
          <w:rPr>
            <w:noProof/>
            <w:webHidden/>
          </w:rPr>
          <w:tab/>
        </w:r>
        <w:r w:rsidR="00E901AB">
          <w:rPr>
            <w:noProof/>
            <w:webHidden/>
          </w:rPr>
          <w:fldChar w:fldCharType="begin"/>
        </w:r>
        <w:r w:rsidR="00E901AB">
          <w:rPr>
            <w:noProof/>
            <w:webHidden/>
          </w:rPr>
          <w:instrText xml:space="preserve"> PAGEREF _Toc506118815 \h </w:instrText>
        </w:r>
        <w:r w:rsidR="00E901AB">
          <w:rPr>
            <w:noProof/>
            <w:webHidden/>
          </w:rPr>
        </w:r>
        <w:r w:rsidR="00E901AB">
          <w:rPr>
            <w:noProof/>
            <w:webHidden/>
          </w:rPr>
          <w:fldChar w:fldCharType="separate"/>
        </w:r>
        <w:r w:rsidR="000B6533">
          <w:rPr>
            <w:noProof/>
            <w:webHidden/>
          </w:rPr>
          <w:t>7</w:t>
        </w:r>
        <w:r w:rsidR="00E901AB">
          <w:rPr>
            <w:noProof/>
            <w:webHidden/>
          </w:rPr>
          <w:fldChar w:fldCharType="end"/>
        </w:r>
      </w:hyperlink>
    </w:p>
    <w:p w14:paraId="22B9814B" w14:textId="1AA1C5C5"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6" w:history="1">
        <w:r w:rsidR="00E901AB" w:rsidRPr="00146B54">
          <w:rPr>
            <w:rStyle w:val="Hyperlink"/>
            <w:noProof/>
          </w:rPr>
          <w:t>5.2</w:t>
        </w:r>
        <w:r w:rsidR="00E901AB">
          <w:rPr>
            <w:rFonts w:eastAsiaTheme="minorEastAsia" w:cstheme="minorBidi"/>
            <w:smallCaps w:val="0"/>
            <w:noProof/>
            <w:sz w:val="22"/>
            <w:szCs w:val="22"/>
            <w:lang w:eastAsia="nl-NL"/>
          </w:rPr>
          <w:tab/>
        </w:r>
        <w:r w:rsidR="00E901AB" w:rsidRPr="00146B54">
          <w:rPr>
            <w:rStyle w:val="Hyperlink"/>
            <w:noProof/>
          </w:rPr>
          <w:t>Basisregels bij het omgaan met persoonsgegevens</w:t>
        </w:r>
        <w:r w:rsidR="00E901AB">
          <w:rPr>
            <w:noProof/>
            <w:webHidden/>
          </w:rPr>
          <w:tab/>
        </w:r>
        <w:r w:rsidR="00E901AB">
          <w:rPr>
            <w:noProof/>
            <w:webHidden/>
          </w:rPr>
          <w:fldChar w:fldCharType="begin"/>
        </w:r>
        <w:r w:rsidR="00E901AB">
          <w:rPr>
            <w:noProof/>
            <w:webHidden/>
          </w:rPr>
          <w:instrText xml:space="preserve"> PAGEREF _Toc506118816 \h </w:instrText>
        </w:r>
        <w:r w:rsidR="00E901AB">
          <w:rPr>
            <w:noProof/>
            <w:webHidden/>
          </w:rPr>
        </w:r>
        <w:r w:rsidR="00E901AB">
          <w:rPr>
            <w:noProof/>
            <w:webHidden/>
          </w:rPr>
          <w:fldChar w:fldCharType="separate"/>
        </w:r>
        <w:r w:rsidR="000B6533">
          <w:rPr>
            <w:noProof/>
            <w:webHidden/>
          </w:rPr>
          <w:t>7</w:t>
        </w:r>
        <w:r w:rsidR="00E901AB">
          <w:rPr>
            <w:noProof/>
            <w:webHidden/>
          </w:rPr>
          <w:fldChar w:fldCharType="end"/>
        </w:r>
      </w:hyperlink>
    </w:p>
    <w:p w14:paraId="41A1D18B" w14:textId="144F2BA2"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7" w:history="1">
        <w:r w:rsidR="00E901AB" w:rsidRPr="00146B54">
          <w:rPr>
            <w:rStyle w:val="Hyperlink"/>
            <w:noProof/>
          </w:rPr>
          <w:t>5.3</w:t>
        </w:r>
        <w:r w:rsidR="00E901AB">
          <w:rPr>
            <w:rFonts w:eastAsiaTheme="minorEastAsia" w:cstheme="minorBidi"/>
            <w:smallCaps w:val="0"/>
            <w:noProof/>
            <w:sz w:val="22"/>
            <w:szCs w:val="22"/>
            <w:lang w:eastAsia="nl-NL"/>
          </w:rPr>
          <w:tab/>
        </w:r>
        <w:r w:rsidR="00E901AB" w:rsidRPr="00146B54">
          <w:rPr>
            <w:rStyle w:val="Hyperlink"/>
            <w:noProof/>
          </w:rPr>
          <w:t>Ondersteunende richtlijnen en procedures</w:t>
        </w:r>
        <w:r w:rsidR="00E901AB">
          <w:rPr>
            <w:noProof/>
            <w:webHidden/>
          </w:rPr>
          <w:tab/>
        </w:r>
        <w:r w:rsidR="00E901AB">
          <w:rPr>
            <w:noProof/>
            <w:webHidden/>
          </w:rPr>
          <w:fldChar w:fldCharType="begin"/>
        </w:r>
        <w:r w:rsidR="00E901AB">
          <w:rPr>
            <w:noProof/>
            <w:webHidden/>
          </w:rPr>
          <w:instrText xml:space="preserve"> PAGEREF _Toc506118817 \h </w:instrText>
        </w:r>
        <w:r w:rsidR="00E901AB">
          <w:rPr>
            <w:noProof/>
            <w:webHidden/>
          </w:rPr>
        </w:r>
        <w:r w:rsidR="00E901AB">
          <w:rPr>
            <w:noProof/>
            <w:webHidden/>
          </w:rPr>
          <w:fldChar w:fldCharType="separate"/>
        </w:r>
        <w:r w:rsidR="000B6533">
          <w:rPr>
            <w:noProof/>
            <w:webHidden/>
          </w:rPr>
          <w:t>7</w:t>
        </w:r>
        <w:r w:rsidR="00E901AB">
          <w:rPr>
            <w:noProof/>
            <w:webHidden/>
          </w:rPr>
          <w:fldChar w:fldCharType="end"/>
        </w:r>
      </w:hyperlink>
    </w:p>
    <w:p w14:paraId="77F09D48" w14:textId="6D164DFF"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8" w:history="1">
        <w:r w:rsidR="00E901AB" w:rsidRPr="00146B54">
          <w:rPr>
            <w:rStyle w:val="Hyperlink"/>
            <w:noProof/>
          </w:rPr>
          <w:t>5.4</w:t>
        </w:r>
        <w:r w:rsidR="00E901AB">
          <w:rPr>
            <w:rFonts w:eastAsiaTheme="minorEastAsia" w:cstheme="minorBidi"/>
            <w:smallCaps w:val="0"/>
            <w:noProof/>
            <w:sz w:val="22"/>
            <w:szCs w:val="22"/>
            <w:lang w:eastAsia="nl-NL"/>
          </w:rPr>
          <w:tab/>
        </w:r>
        <w:r w:rsidR="00E901AB" w:rsidRPr="00146B54">
          <w:rPr>
            <w:rStyle w:val="Hyperlink"/>
            <w:noProof/>
          </w:rPr>
          <w:t>Voorlichting en bewustzijn</w:t>
        </w:r>
        <w:r w:rsidR="00E901AB">
          <w:rPr>
            <w:noProof/>
            <w:webHidden/>
          </w:rPr>
          <w:tab/>
        </w:r>
        <w:r w:rsidR="00E901AB">
          <w:rPr>
            <w:noProof/>
            <w:webHidden/>
          </w:rPr>
          <w:fldChar w:fldCharType="begin"/>
        </w:r>
        <w:r w:rsidR="00E901AB">
          <w:rPr>
            <w:noProof/>
            <w:webHidden/>
          </w:rPr>
          <w:instrText xml:space="preserve"> PAGEREF _Toc506118818 \h </w:instrText>
        </w:r>
        <w:r w:rsidR="00E901AB">
          <w:rPr>
            <w:noProof/>
            <w:webHidden/>
          </w:rPr>
        </w:r>
        <w:r w:rsidR="00E901AB">
          <w:rPr>
            <w:noProof/>
            <w:webHidden/>
          </w:rPr>
          <w:fldChar w:fldCharType="separate"/>
        </w:r>
        <w:r w:rsidR="000B6533">
          <w:rPr>
            <w:noProof/>
            <w:webHidden/>
          </w:rPr>
          <w:t>8</w:t>
        </w:r>
        <w:r w:rsidR="00E901AB">
          <w:rPr>
            <w:noProof/>
            <w:webHidden/>
          </w:rPr>
          <w:fldChar w:fldCharType="end"/>
        </w:r>
      </w:hyperlink>
    </w:p>
    <w:p w14:paraId="64CEC08D" w14:textId="26E21FF5"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19" w:history="1">
        <w:r w:rsidR="00E901AB" w:rsidRPr="00146B54">
          <w:rPr>
            <w:rStyle w:val="Hyperlink"/>
            <w:noProof/>
          </w:rPr>
          <w:t>5.5</w:t>
        </w:r>
        <w:r w:rsidR="00E901AB">
          <w:rPr>
            <w:rFonts w:eastAsiaTheme="minorEastAsia" w:cstheme="minorBidi"/>
            <w:smallCaps w:val="0"/>
            <w:noProof/>
            <w:sz w:val="22"/>
            <w:szCs w:val="22"/>
            <w:lang w:eastAsia="nl-NL"/>
          </w:rPr>
          <w:tab/>
        </w:r>
        <w:r w:rsidR="00E901AB" w:rsidRPr="00146B54">
          <w:rPr>
            <w:rStyle w:val="Hyperlink"/>
            <w:noProof/>
          </w:rPr>
          <w:t>Classificatie en risicoanalyse</w:t>
        </w:r>
        <w:r w:rsidR="00E901AB">
          <w:rPr>
            <w:noProof/>
            <w:webHidden/>
          </w:rPr>
          <w:tab/>
        </w:r>
        <w:r w:rsidR="00E901AB">
          <w:rPr>
            <w:noProof/>
            <w:webHidden/>
          </w:rPr>
          <w:fldChar w:fldCharType="begin"/>
        </w:r>
        <w:r w:rsidR="00E901AB">
          <w:rPr>
            <w:noProof/>
            <w:webHidden/>
          </w:rPr>
          <w:instrText xml:space="preserve"> PAGEREF _Toc506118819 \h </w:instrText>
        </w:r>
        <w:r w:rsidR="00E901AB">
          <w:rPr>
            <w:noProof/>
            <w:webHidden/>
          </w:rPr>
        </w:r>
        <w:r w:rsidR="00E901AB">
          <w:rPr>
            <w:noProof/>
            <w:webHidden/>
          </w:rPr>
          <w:fldChar w:fldCharType="separate"/>
        </w:r>
        <w:r w:rsidR="000B6533">
          <w:rPr>
            <w:noProof/>
            <w:webHidden/>
          </w:rPr>
          <w:t>8</w:t>
        </w:r>
        <w:r w:rsidR="00E901AB">
          <w:rPr>
            <w:noProof/>
            <w:webHidden/>
          </w:rPr>
          <w:fldChar w:fldCharType="end"/>
        </w:r>
      </w:hyperlink>
    </w:p>
    <w:p w14:paraId="6ABDC28D" w14:textId="6F8907D2"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20" w:history="1">
        <w:r w:rsidR="00E901AB" w:rsidRPr="00146B54">
          <w:rPr>
            <w:rStyle w:val="Hyperlink"/>
            <w:noProof/>
          </w:rPr>
          <w:t>5.6</w:t>
        </w:r>
        <w:r w:rsidR="00E901AB">
          <w:rPr>
            <w:rFonts w:eastAsiaTheme="minorEastAsia" w:cstheme="minorBidi"/>
            <w:smallCaps w:val="0"/>
            <w:noProof/>
            <w:sz w:val="22"/>
            <w:szCs w:val="22"/>
            <w:lang w:eastAsia="nl-NL"/>
          </w:rPr>
          <w:tab/>
        </w:r>
        <w:r w:rsidR="00E901AB" w:rsidRPr="00146B54">
          <w:rPr>
            <w:rStyle w:val="Hyperlink"/>
            <w:noProof/>
          </w:rPr>
          <w:t>Incidenten en datalekken</w:t>
        </w:r>
        <w:r w:rsidR="00E901AB">
          <w:rPr>
            <w:noProof/>
            <w:webHidden/>
          </w:rPr>
          <w:tab/>
        </w:r>
        <w:r w:rsidR="00E901AB">
          <w:rPr>
            <w:noProof/>
            <w:webHidden/>
          </w:rPr>
          <w:fldChar w:fldCharType="begin"/>
        </w:r>
        <w:r w:rsidR="00E901AB">
          <w:rPr>
            <w:noProof/>
            <w:webHidden/>
          </w:rPr>
          <w:instrText xml:space="preserve"> PAGEREF _Toc506118820 \h </w:instrText>
        </w:r>
        <w:r w:rsidR="00E901AB">
          <w:rPr>
            <w:noProof/>
            <w:webHidden/>
          </w:rPr>
        </w:r>
        <w:r w:rsidR="00E901AB">
          <w:rPr>
            <w:noProof/>
            <w:webHidden/>
          </w:rPr>
          <w:fldChar w:fldCharType="separate"/>
        </w:r>
        <w:r w:rsidR="000B6533">
          <w:rPr>
            <w:noProof/>
            <w:webHidden/>
          </w:rPr>
          <w:t>8</w:t>
        </w:r>
        <w:r w:rsidR="00E901AB">
          <w:rPr>
            <w:noProof/>
            <w:webHidden/>
          </w:rPr>
          <w:fldChar w:fldCharType="end"/>
        </w:r>
      </w:hyperlink>
    </w:p>
    <w:p w14:paraId="0CDD998E" w14:textId="08F5B4AA"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21" w:history="1">
        <w:r w:rsidR="00E901AB" w:rsidRPr="00146B54">
          <w:rPr>
            <w:rStyle w:val="Hyperlink"/>
            <w:noProof/>
          </w:rPr>
          <w:t>5.7</w:t>
        </w:r>
        <w:r w:rsidR="00E901AB">
          <w:rPr>
            <w:rFonts w:eastAsiaTheme="minorEastAsia" w:cstheme="minorBidi"/>
            <w:smallCaps w:val="0"/>
            <w:noProof/>
            <w:sz w:val="22"/>
            <w:szCs w:val="22"/>
            <w:lang w:eastAsia="nl-NL"/>
          </w:rPr>
          <w:tab/>
        </w:r>
        <w:r w:rsidR="00E901AB" w:rsidRPr="00146B54">
          <w:rPr>
            <w:rStyle w:val="Hyperlink"/>
            <w:noProof/>
          </w:rPr>
          <w:t>Planning en controle</w:t>
        </w:r>
        <w:r w:rsidR="00E901AB">
          <w:rPr>
            <w:noProof/>
            <w:webHidden/>
          </w:rPr>
          <w:tab/>
        </w:r>
        <w:r w:rsidR="00E901AB">
          <w:rPr>
            <w:noProof/>
            <w:webHidden/>
          </w:rPr>
          <w:fldChar w:fldCharType="begin"/>
        </w:r>
        <w:r w:rsidR="00E901AB">
          <w:rPr>
            <w:noProof/>
            <w:webHidden/>
          </w:rPr>
          <w:instrText xml:space="preserve"> PAGEREF _Toc506118821 \h </w:instrText>
        </w:r>
        <w:r w:rsidR="00E901AB">
          <w:rPr>
            <w:noProof/>
            <w:webHidden/>
          </w:rPr>
        </w:r>
        <w:r w:rsidR="00E901AB">
          <w:rPr>
            <w:noProof/>
            <w:webHidden/>
          </w:rPr>
          <w:fldChar w:fldCharType="separate"/>
        </w:r>
        <w:r w:rsidR="000B6533">
          <w:rPr>
            <w:noProof/>
            <w:webHidden/>
          </w:rPr>
          <w:t>8</w:t>
        </w:r>
        <w:r w:rsidR="00E901AB">
          <w:rPr>
            <w:noProof/>
            <w:webHidden/>
          </w:rPr>
          <w:fldChar w:fldCharType="end"/>
        </w:r>
      </w:hyperlink>
    </w:p>
    <w:p w14:paraId="2C589981" w14:textId="602DDCE9"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22" w:history="1">
        <w:r w:rsidR="00E901AB" w:rsidRPr="00146B54">
          <w:rPr>
            <w:rStyle w:val="Hyperlink"/>
            <w:noProof/>
          </w:rPr>
          <w:t>5.8</w:t>
        </w:r>
        <w:r w:rsidR="00E901AB">
          <w:rPr>
            <w:rFonts w:eastAsiaTheme="minorEastAsia" w:cstheme="minorBidi"/>
            <w:smallCaps w:val="0"/>
            <w:noProof/>
            <w:sz w:val="22"/>
            <w:szCs w:val="22"/>
            <w:lang w:eastAsia="nl-NL"/>
          </w:rPr>
          <w:tab/>
        </w:r>
        <w:r w:rsidR="00E901AB" w:rsidRPr="00146B54">
          <w:rPr>
            <w:rStyle w:val="Hyperlink"/>
            <w:noProof/>
          </w:rPr>
          <w:t>Naleving en sancties</w:t>
        </w:r>
        <w:r w:rsidR="00E901AB">
          <w:rPr>
            <w:noProof/>
            <w:webHidden/>
          </w:rPr>
          <w:tab/>
        </w:r>
        <w:r w:rsidR="00E901AB">
          <w:rPr>
            <w:noProof/>
            <w:webHidden/>
          </w:rPr>
          <w:fldChar w:fldCharType="begin"/>
        </w:r>
        <w:r w:rsidR="00E901AB">
          <w:rPr>
            <w:noProof/>
            <w:webHidden/>
          </w:rPr>
          <w:instrText xml:space="preserve"> PAGEREF _Toc506118822 \h </w:instrText>
        </w:r>
        <w:r w:rsidR="00E901AB">
          <w:rPr>
            <w:noProof/>
            <w:webHidden/>
          </w:rPr>
        </w:r>
        <w:r w:rsidR="00E901AB">
          <w:rPr>
            <w:noProof/>
            <w:webHidden/>
          </w:rPr>
          <w:fldChar w:fldCharType="separate"/>
        </w:r>
        <w:r w:rsidR="000B6533">
          <w:rPr>
            <w:noProof/>
            <w:webHidden/>
          </w:rPr>
          <w:t>8</w:t>
        </w:r>
        <w:r w:rsidR="00E901AB">
          <w:rPr>
            <w:noProof/>
            <w:webHidden/>
          </w:rPr>
          <w:fldChar w:fldCharType="end"/>
        </w:r>
      </w:hyperlink>
    </w:p>
    <w:p w14:paraId="5E05B730" w14:textId="1A776340"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23" w:history="1">
        <w:r w:rsidR="00E901AB" w:rsidRPr="00146B54">
          <w:rPr>
            <w:rStyle w:val="Hyperlink"/>
            <w:noProof/>
          </w:rPr>
          <w:t>5.9</w:t>
        </w:r>
        <w:r w:rsidR="00E901AB">
          <w:rPr>
            <w:rFonts w:eastAsiaTheme="minorEastAsia" w:cstheme="minorBidi"/>
            <w:smallCaps w:val="0"/>
            <w:noProof/>
            <w:sz w:val="22"/>
            <w:szCs w:val="22"/>
            <w:lang w:eastAsia="nl-NL"/>
          </w:rPr>
          <w:tab/>
        </w:r>
        <w:r w:rsidR="00E901AB" w:rsidRPr="00146B54">
          <w:rPr>
            <w:rStyle w:val="Hyperlink"/>
            <w:noProof/>
          </w:rPr>
          <w:t>Logging en monitoring</w:t>
        </w:r>
        <w:r w:rsidR="00E901AB">
          <w:rPr>
            <w:noProof/>
            <w:webHidden/>
          </w:rPr>
          <w:tab/>
        </w:r>
        <w:r w:rsidR="00E901AB">
          <w:rPr>
            <w:noProof/>
            <w:webHidden/>
          </w:rPr>
          <w:fldChar w:fldCharType="begin"/>
        </w:r>
        <w:r w:rsidR="00E901AB">
          <w:rPr>
            <w:noProof/>
            <w:webHidden/>
          </w:rPr>
          <w:instrText xml:space="preserve"> PAGEREF _Toc506118823 \h </w:instrText>
        </w:r>
        <w:r w:rsidR="00E901AB">
          <w:rPr>
            <w:noProof/>
            <w:webHidden/>
          </w:rPr>
        </w:r>
        <w:r w:rsidR="00E901AB">
          <w:rPr>
            <w:noProof/>
            <w:webHidden/>
          </w:rPr>
          <w:fldChar w:fldCharType="separate"/>
        </w:r>
        <w:r w:rsidR="000B6533">
          <w:rPr>
            <w:noProof/>
            <w:webHidden/>
          </w:rPr>
          <w:t>9</w:t>
        </w:r>
        <w:r w:rsidR="00E901AB">
          <w:rPr>
            <w:noProof/>
            <w:webHidden/>
          </w:rPr>
          <w:fldChar w:fldCharType="end"/>
        </w:r>
      </w:hyperlink>
    </w:p>
    <w:p w14:paraId="1C5197AA" w14:textId="0B6A3EBA" w:rsidR="00E901AB" w:rsidRDefault="003C6951">
      <w:pPr>
        <w:pStyle w:val="Inhopg1"/>
        <w:tabs>
          <w:tab w:val="left" w:pos="400"/>
          <w:tab w:val="right" w:leader="dot" w:pos="9060"/>
        </w:tabs>
        <w:rPr>
          <w:rFonts w:eastAsiaTheme="minorEastAsia" w:cstheme="minorBidi"/>
          <w:b w:val="0"/>
          <w:bCs w:val="0"/>
          <w:caps w:val="0"/>
          <w:noProof/>
          <w:sz w:val="22"/>
          <w:szCs w:val="22"/>
          <w:lang w:eastAsia="nl-NL"/>
        </w:rPr>
      </w:pPr>
      <w:hyperlink w:anchor="_Toc506118824" w:history="1">
        <w:r w:rsidR="00E901AB" w:rsidRPr="00146B54">
          <w:rPr>
            <w:rStyle w:val="Hyperlink"/>
            <w:noProof/>
          </w:rPr>
          <w:t>6</w:t>
        </w:r>
        <w:r w:rsidR="00E901AB">
          <w:rPr>
            <w:rFonts w:eastAsiaTheme="minorEastAsia" w:cstheme="minorBidi"/>
            <w:b w:val="0"/>
            <w:bCs w:val="0"/>
            <w:caps w:val="0"/>
            <w:noProof/>
            <w:sz w:val="22"/>
            <w:szCs w:val="22"/>
            <w:lang w:eastAsia="nl-NL"/>
          </w:rPr>
          <w:tab/>
        </w:r>
        <w:r w:rsidR="00E901AB" w:rsidRPr="00146B54">
          <w:rPr>
            <w:rStyle w:val="Hyperlink"/>
            <w:noProof/>
          </w:rPr>
          <w:t>Organisatie - Wie doet wat?</w:t>
        </w:r>
        <w:r w:rsidR="00E901AB">
          <w:rPr>
            <w:noProof/>
            <w:webHidden/>
          </w:rPr>
          <w:tab/>
        </w:r>
        <w:r w:rsidR="00E901AB">
          <w:rPr>
            <w:noProof/>
            <w:webHidden/>
          </w:rPr>
          <w:fldChar w:fldCharType="begin"/>
        </w:r>
        <w:r w:rsidR="00E901AB">
          <w:rPr>
            <w:noProof/>
            <w:webHidden/>
          </w:rPr>
          <w:instrText xml:space="preserve"> PAGEREF _Toc506118824 \h </w:instrText>
        </w:r>
        <w:r w:rsidR="00E901AB">
          <w:rPr>
            <w:noProof/>
            <w:webHidden/>
          </w:rPr>
        </w:r>
        <w:r w:rsidR="00E901AB">
          <w:rPr>
            <w:noProof/>
            <w:webHidden/>
          </w:rPr>
          <w:fldChar w:fldCharType="separate"/>
        </w:r>
        <w:r w:rsidR="000B6533">
          <w:rPr>
            <w:noProof/>
            <w:webHidden/>
          </w:rPr>
          <w:t>10</w:t>
        </w:r>
        <w:r w:rsidR="00E901AB">
          <w:rPr>
            <w:noProof/>
            <w:webHidden/>
          </w:rPr>
          <w:fldChar w:fldCharType="end"/>
        </w:r>
      </w:hyperlink>
    </w:p>
    <w:p w14:paraId="01340577" w14:textId="27642C4F" w:rsidR="00E901AB" w:rsidRDefault="003C6951">
      <w:pPr>
        <w:pStyle w:val="Inhopg2"/>
        <w:tabs>
          <w:tab w:val="left" w:pos="800"/>
          <w:tab w:val="right" w:leader="dot" w:pos="9060"/>
        </w:tabs>
        <w:rPr>
          <w:rFonts w:eastAsiaTheme="minorEastAsia" w:cstheme="minorBidi"/>
          <w:smallCaps w:val="0"/>
          <w:noProof/>
          <w:sz w:val="22"/>
          <w:szCs w:val="22"/>
          <w:lang w:eastAsia="nl-NL"/>
        </w:rPr>
      </w:pPr>
      <w:hyperlink w:anchor="_Toc506118825" w:history="1">
        <w:r w:rsidR="00E901AB" w:rsidRPr="00146B54">
          <w:rPr>
            <w:rStyle w:val="Hyperlink"/>
            <w:noProof/>
          </w:rPr>
          <w:t>6.1</w:t>
        </w:r>
        <w:r w:rsidR="00E901AB">
          <w:rPr>
            <w:rFonts w:eastAsiaTheme="minorEastAsia" w:cstheme="minorBidi"/>
            <w:smallCaps w:val="0"/>
            <w:noProof/>
            <w:sz w:val="22"/>
            <w:szCs w:val="22"/>
            <w:lang w:eastAsia="nl-NL"/>
          </w:rPr>
          <w:tab/>
        </w:r>
        <w:r w:rsidR="00E901AB" w:rsidRPr="00146B54">
          <w:rPr>
            <w:rStyle w:val="Hyperlink"/>
            <w:noProof/>
          </w:rPr>
          <w:t>Rollen en verantwoordelijkheden</w:t>
        </w:r>
        <w:r w:rsidR="00E901AB">
          <w:rPr>
            <w:noProof/>
            <w:webHidden/>
          </w:rPr>
          <w:tab/>
        </w:r>
        <w:r w:rsidR="00E901AB">
          <w:rPr>
            <w:noProof/>
            <w:webHidden/>
          </w:rPr>
          <w:fldChar w:fldCharType="begin"/>
        </w:r>
        <w:r w:rsidR="00E901AB">
          <w:rPr>
            <w:noProof/>
            <w:webHidden/>
          </w:rPr>
          <w:instrText xml:space="preserve"> PAGEREF _Toc506118825 \h </w:instrText>
        </w:r>
        <w:r w:rsidR="00E901AB">
          <w:rPr>
            <w:noProof/>
            <w:webHidden/>
          </w:rPr>
        </w:r>
        <w:r w:rsidR="00E901AB">
          <w:rPr>
            <w:noProof/>
            <w:webHidden/>
          </w:rPr>
          <w:fldChar w:fldCharType="separate"/>
        </w:r>
        <w:r w:rsidR="000B6533">
          <w:rPr>
            <w:noProof/>
            <w:webHidden/>
          </w:rPr>
          <w:t>10</w:t>
        </w:r>
        <w:r w:rsidR="00E901AB">
          <w:rPr>
            <w:noProof/>
            <w:webHidden/>
          </w:rPr>
          <w:fldChar w:fldCharType="end"/>
        </w:r>
      </w:hyperlink>
    </w:p>
    <w:p w14:paraId="17F63D28" w14:textId="1E2BFAC4" w:rsidR="00164498" w:rsidRPr="00F82613" w:rsidRDefault="00164498" w:rsidP="002803C2">
      <w:pPr>
        <w:spacing w:after="0"/>
        <w:contextualSpacing w:val="0"/>
        <w:jc w:val="both"/>
        <w:rPr>
          <w:rFonts w:ascii="Arial" w:eastAsiaTheme="majorEastAsia" w:hAnsi="Arial" w:cs="Arial"/>
          <w:b/>
          <w:bCs/>
          <w:color w:val="1728A9"/>
          <w:sz w:val="18"/>
          <w:szCs w:val="18"/>
          <w:lang w:eastAsia="nl-NL"/>
        </w:rPr>
      </w:pPr>
      <w:r w:rsidRPr="00F82613">
        <w:rPr>
          <w:rFonts w:ascii="Arial" w:eastAsiaTheme="majorEastAsia" w:hAnsi="Arial" w:cs="Arial"/>
          <w:b/>
          <w:bCs/>
          <w:color w:val="1728A9"/>
          <w:sz w:val="18"/>
          <w:szCs w:val="18"/>
          <w:lang w:eastAsia="nl-NL"/>
        </w:rPr>
        <w:fldChar w:fldCharType="end"/>
      </w:r>
    </w:p>
    <w:p w14:paraId="5C94DA68" w14:textId="77777777" w:rsidR="00164498" w:rsidRPr="00F82613" w:rsidRDefault="00164498" w:rsidP="002803C2">
      <w:pPr>
        <w:jc w:val="both"/>
        <w:rPr>
          <w:rFonts w:ascii="Arial" w:hAnsi="Arial" w:cs="Arial"/>
          <w:sz w:val="18"/>
          <w:szCs w:val="18"/>
          <w:lang w:eastAsia="nl-NL"/>
        </w:rPr>
      </w:pPr>
      <w:r w:rsidRPr="00F82613">
        <w:rPr>
          <w:rFonts w:ascii="Arial" w:eastAsia="PMingLiU" w:hAnsi="Arial" w:cs="Arial"/>
          <w:sz w:val="18"/>
          <w:szCs w:val="18"/>
          <w:lang w:eastAsia="nl-NL"/>
        </w:rPr>
        <w:br w:type="page"/>
      </w:r>
    </w:p>
    <w:p w14:paraId="558BAE6F" w14:textId="2467BD19" w:rsidR="00A651AF" w:rsidRPr="00F82613" w:rsidRDefault="00E42EB5" w:rsidP="00D87411">
      <w:pPr>
        <w:pStyle w:val="Kop1"/>
      </w:pPr>
      <w:bookmarkStart w:id="1" w:name="_Toc506118805"/>
      <w:bookmarkStart w:id="2" w:name="_Toc450635331"/>
      <w:bookmarkStart w:id="3" w:name="_Toc382137978"/>
      <w:r>
        <w:lastRenderedPageBreak/>
        <w:t>Het belang van informatiebeveiliging en privacy</w:t>
      </w:r>
      <w:bookmarkEnd w:id="1"/>
    </w:p>
    <w:p w14:paraId="755EC855"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 xml:space="preserve">Het onderwijs is in toenemende mate afhankelijk van informatie en ict. De hoeveelheid informatie, waaronder persoonsgegevens, neemt toe door o.a. ontwikkelingen als gepersonaliseerd leren met ict. Het is belangrijk om informatie goed te beschermen en veilig en verantwoord met persoonsgegevens om te gaan. De afhankelijkheid van ict en persoonsgegevens brengt nieuwe kwetsbaarheden en risico’s met zich mee. Het goed regelen van </w:t>
      </w:r>
      <w:r w:rsidRPr="00FD7D04">
        <w:rPr>
          <w:rFonts w:asciiTheme="minorHAnsi" w:hAnsiTheme="minorHAnsi" w:cstheme="minorHAnsi"/>
          <w:b/>
        </w:rPr>
        <w:t>informatiebeveiliging en privacy</w:t>
      </w:r>
      <w:r w:rsidRPr="00FD7D04">
        <w:rPr>
          <w:rFonts w:asciiTheme="minorHAnsi" w:hAnsiTheme="minorHAnsi" w:cstheme="minorHAnsi"/>
        </w:rPr>
        <w:t xml:space="preserve"> (afgekort tot IBP) in een IBP-beleid is noodzakelijk om de gevolgen van deze risico’s tot een aanvaardbaar niveau te reduceren en de voortgang van het onderwijs en de bedrijfsvoering optimaal te kunnen waarborgen.</w:t>
      </w:r>
    </w:p>
    <w:p w14:paraId="7E2A16AD" w14:textId="0479A218" w:rsidR="004B165C" w:rsidRDefault="004B165C" w:rsidP="00D87411">
      <w:pPr>
        <w:pStyle w:val="Kop1"/>
      </w:pPr>
      <w:bookmarkStart w:id="4" w:name="_Toc506118806"/>
      <w:r w:rsidRPr="00F82613">
        <w:t>Toelichting informatiebeveiliging</w:t>
      </w:r>
      <w:bookmarkEnd w:id="2"/>
      <w:r w:rsidR="00E42EB5">
        <w:t xml:space="preserve"> en privacy</w:t>
      </w:r>
      <w:bookmarkEnd w:id="4"/>
    </w:p>
    <w:p w14:paraId="494C2CCA" w14:textId="580C4557" w:rsidR="00C449E3" w:rsidRPr="00C449E3" w:rsidRDefault="00C449E3" w:rsidP="00C449E3">
      <w:pPr>
        <w:pStyle w:val="Kop2"/>
      </w:pPr>
      <w:bookmarkStart w:id="5" w:name="_Toc506118807"/>
      <w:r>
        <w:t>Toelichting informatiebeveiliging</w:t>
      </w:r>
      <w:bookmarkEnd w:id="5"/>
    </w:p>
    <w:p w14:paraId="1001B96A" w14:textId="77777777" w:rsidR="007334EC" w:rsidRPr="00FD7D04" w:rsidRDefault="007334EC" w:rsidP="007334EC">
      <w:pPr>
        <w:spacing w:line="240" w:lineRule="auto"/>
        <w:jc w:val="both"/>
        <w:rPr>
          <w:rFonts w:asciiTheme="minorHAnsi" w:hAnsiTheme="minorHAnsi" w:cstheme="minorHAnsi"/>
        </w:rPr>
      </w:pPr>
      <w:bookmarkStart w:id="6" w:name="_Toc450635332"/>
      <w:r w:rsidRPr="00FD7D04">
        <w:rPr>
          <w:rFonts w:asciiTheme="minorHAnsi" w:hAnsiTheme="minorHAnsi" w:cstheme="minorHAnsi"/>
        </w:rPr>
        <w:t xml:space="preserve">Onder informatiebeveiliging wordt verstaan het nemen en onderhouden van een hoeveelheid samenhangende maatregelen zodat de betrouwbaarheid van de informatievoorziening gegarandeerd kan worden.  </w:t>
      </w:r>
    </w:p>
    <w:p w14:paraId="2D32C477" w14:textId="60053139" w:rsidR="007334EC" w:rsidRPr="00FD7D04" w:rsidRDefault="007334EC" w:rsidP="00C2049C">
      <w:pPr>
        <w:spacing w:after="0" w:line="240" w:lineRule="auto"/>
        <w:jc w:val="both"/>
        <w:rPr>
          <w:rFonts w:asciiTheme="minorHAnsi" w:hAnsiTheme="minorHAnsi" w:cstheme="minorHAnsi"/>
        </w:rPr>
      </w:pPr>
      <w:r w:rsidRPr="00FD7D04">
        <w:rPr>
          <w:rFonts w:asciiTheme="minorHAnsi" w:hAnsiTheme="minorHAnsi" w:cstheme="minorHAnsi"/>
        </w:rPr>
        <w:t xml:space="preserve">Informatiebeveiliging richt zich op </w:t>
      </w:r>
      <w:r w:rsidR="00C2049C">
        <w:rPr>
          <w:rFonts w:asciiTheme="minorHAnsi" w:hAnsiTheme="minorHAnsi" w:cstheme="minorHAnsi"/>
        </w:rPr>
        <w:t xml:space="preserve">de volgende </w:t>
      </w:r>
      <w:r w:rsidRPr="00FD7D04">
        <w:rPr>
          <w:rFonts w:asciiTheme="minorHAnsi" w:hAnsiTheme="minorHAnsi" w:cstheme="minorHAnsi"/>
        </w:rPr>
        <w:t>aspecten:</w:t>
      </w:r>
    </w:p>
    <w:p w14:paraId="0FA7E279"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Beschikbaarheid: de mate waarin gegevens en/of functionaliteiten beschikbaar zijn op de juiste momenten. </w:t>
      </w:r>
    </w:p>
    <w:p w14:paraId="36A7FC3F"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Integriteit: de mate waarin gegevens en/of functionaliteiten juist en volledig zijn. </w:t>
      </w:r>
    </w:p>
    <w:p w14:paraId="6584D0E1" w14:textId="77777777" w:rsidR="007334EC" w:rsidRPr="00CA131D" w:rsidRDefault="007334EC" w:rsidP="00130309">
      <w:pPr>
        <w:pStyle w:val="Lijstalinea"/>
        <w:numPr>
          <w:ilvl w:val="0"/>
          <w:numId w:val="25"/>
        </w:numPr>
        <w:spacing w:line="240" w:lineRule="auto"/>
        <w:jc w:val="both"/>
        <w:rPr>
          <w:rFonts w:cstheme="minorHAnsi"/>
          <w:sz w:val="20"/>
          <w:szCs w:val="20"/>
        </w:rPr>
      </w:pPr>
      <w:r w:rsidRPr="00CA131D">
        <w:rPr>
          <w:rFonts w:cstheme="minorHAnsi"/>
          <w:sz w:val="20"/>
          <w:szCs w:val="20"/>
        </w:rPr>
        <w:t xml:space="preserve">Vertrouwelijkheid: de mate waarin de toegang tot gegevens en/of functionaliteiten beperkt is tot degenen die daartoe bevoegd zijn.  </w:t>
      </w:r>
    </w:p>
    <w:p w14:paraId="334E3955" w14:textId="77777777" w:rsidR="007334EC" w:rsidRPr="00FD7D04" w:rsidRDefault="007334EC" w:rsidP="007334EC">
      <w:pPr>
        <w:spacing w:line="240" w:lineRule="auto"/>
        <w:jc w:val="both"/>
        <w:rPr>
          <w:rFonts w:asciiTheme="minorHAnsi" w:hAnsiTheme="minorHAnsi" w:cstheme="minorHAnsi"/>
        </w:rPr>
      </w:pPr>
    </w:p>
    <w:p w14:paraId="5AFA3371"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rPr>
        <w:t>Onvoldoende informatiebeveiliging kan leiden tot ongewenste risico’s in het onderwijsproces en bij de bedrijfsvoering van de instelling. Incidenten en inbreuken in deze processen kunnen leiden tot financiële schades en imagoverlies.</w:t>
      </w:r>
    </w:p>
    <w:p w14:paraId="447E5630" w14:textId="77777777" w:rsidR="004B165C" w:rsidRPr="00F82613" w:rsidRDefault="004B165C" w:rsidP="00D87411">
      <w:pPr>
        <w:pStyle w:val="Kop2"/>
      </w:pPr>
      <w:bookmarkStart w:id="7" w:name="_Toc506118808"/>
      <w:r w:rsidRPr="00F82613">
        <w:t>Toelichting privacy</w:t>
      </w:r>
      <w:bookmarkEnd w:id="6"/>
      <w:bookmarkEnd w:id="7"/>
    </w:p>
    <w:p w14:paraId="2D88C11B" w14:textId="77777777" w:rsidR="007334EC" w:rsidRPr="00FD7D04" w:rsidRDefault="007334EC" w:rsidP="007334EC">
      <w:pPr>
        <w:spacing w:line="240" w:lineRule="auto"/>
        <w:jc w:val="both"/>
        <w:rPr>
          <w:rFonts w:asciiTheme="minorHAnsi" w:hAnsiTheme="minorHAnsi" w:cstheme="minorHAnsi"/>
        </w:rPr>
      </w:pPr>
      <w:bookmarkStart w:id="8" w:name="_Toc450635333"/>
      <w:r w:rsidRPr="00FD7D04">
        <w:rPr>
          <w:rFonts w:asciiTheme="minorHAnsi" w:hAnsiTheme="minorHAnsi" w:cstheme="minorHAnsi"/>
        </w:rPr>
        <w:t xml:space="preserve">Privacy gaat over persoonsgegevens. Persoonsgegevens moeten beschermd worden volgens de huidige wet- en regelgeving. Bescherming van de privacy regelt onder andere onder welke 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w:t>
      </w:r>
    </w:p>
    <w:p w14:paraId="7264F648" w14:textId="77777777" w:rsidR="007334EC" w:rsidRPr="00FD7D04" w:rsidRDefault="007334EC" w:rsidP="007334EC">
      <w:pPr>
        <w:spacing w:line="240" w:lineRule="auto"/>
        <w:jc w:val="both"/>
        <w:rPr>
          <w:rFonts w:asciiTheme="minorHAnsi" w:hAnsiTheme="minorHAnsi" w:cstheme="minorHAnsi"/>
        </w:rPr>
      </w:pPr>
      <w:r w:rsidRPr="00FD7D04">
        <w:rPr>
          <w:rFonts w:asciiTheme="minorHAnsi" w:hAnsiTheme="minorHAnsi" w:cstheme="minorHAnsi"/>
          <w:i/>
        </w:rPr>
        <w:t>Het verzamelen, vastleggen, ordenen, bewaren, bijwerken, wijzigen, opvragen, raadplegen, gebruiken, verstrekking door middel van doorzending, verspreiding of enige andere vorm van terbeschikkingstelling, samenbrengen, met elkaar in verband brengen, afschermen, uitwissen en vernietigen van gegevens.</w:t>
      </w:r>
    </w:p>
    <w:p w14:paraId="469A894B" w14:textId="2F4914FD" w:rsidR="004B165C" w:rsidRPr="00F82613" w:rsidRDefault="004B165C" w:rsidP="00D87411">
      <w:pPr>
        <w:pStyle w:val="Kop2"/>
      </w:pPr>
      <w:bookmarkStart w:id="9" w:name="_Toc506118809"/>
      <w:r w:rsidRPr="00F82613">
        <w:t>Vervlechting informatiebeveiliging</w:t>
      </w:r>
      <w:r w:rsidR="0077261A" w:rsidRPr="00F82613">
        <w:t xml:space="preserve"> </w:t>
      </w:r>
      <w:r w:rsidRPr="00F82613">
        <w:t>en privacy</w:t>
      </w:r>
      <w:bookmarkEnd w:id="8"/>
      <w:bookmarkEnd w:id="9"/>
      <w:r w:rsidR="001505A1" w:rsidRPr="00F82613">
        <w:t xml:space="preserve"> </w:t>
      </w:r>
    </w:p>
    <w:p w14:paraId="07A2D50B" w14:textId="01B51C6E" w:rsidR="007334EC" w:rsidRPr="00FD7D04" w:rsidRDefault="007334EC" w:rsidP="007334EC">
      <w:pPr>
        <w:spacing w:line="240" w:lineRule="auto"/>
        <w:jc w:val="both"/>
        <w:rPr>
          <w:rFonts w:asciiTheme="minorHAnsi" w:hAnsiTheme="minorHAnsi" w:cstheme="minorHAnsi"/>
        </w:rPr>
      </w:pPr>
      <w:bookmarkStart w:id="10" w:name="_Toc382137975"/>
      <w:bookmarkStart w:id="11" w:name="_Toc450635334"/>
      <w:r w:rsidRPr="00FD7D04">
        <w:rPr>
          <w:rFonts w:asciiTheme="minorHAnsi" w:hAnsiTheme="minorHAnsi" w:cstheme="minorHAnsi"/>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w:t>
      </w:r>
      <w:r w:rsidR="00C449E3">
        <w:rPr>
          <w:rFonts w:asciiTheme="minorHAnsi" w:hAnsiTheme="minorHAnsi" w:cstheme="minorHAnsi"/>
        </w:rPr>
        <w:t xml:space="preserve">vormt de basis op </w:t>
      </w:r>
      <w:r w:rsidRPr="00FD7D04">
        <w:rPr>
          <w:rFonts w:asciiTheme="minorHAnsi" w:hAnsiTheme="minorHAnsi" w:cstheme="minorHAnsi"/>
        </w:rPr>
        <w:t xml:space="preserve">informatiebeveiliging en privacy binnen </w:t>
      </w:r>
      <w:r w:rsidR="003C6951">
        <w:rPr>
          <w:rFonts w:asciiTheme="minorHAnsi" w:hAnsiTheme="minorHAnsi" w:cstheme="minorHAnsi"/>
        </w:rPr>
        <w:t xml:space="preserve">Stichting Samenwerking Nieuwegein </w:t>
      </w:r>
      <w:r w:rsidR="00C449E3">
        <w:rPr>
          <w:rFonts w:asciiTheme="minorHAnsi" w:hAnsiTheme="minorHAnsi" w:cstheme="minorHAnsi"/>
        </w:rPr>
        <w:t xml:space="preserve">te regelen </w:t>
      </w:r>
      <w:r w:rsidRPr="00FD7D04">
        <w:rPr>
          <w:rFonts w:asciiTheme="minorHAnsi" w:hAnsiTheme="minorHAnsi" w:cstheme="minorHAnsi"/>
        </w:rPr>
        <w:t xml:space="preserve">en vormt de kapstok voor de onderliggende afspraken en procedures. </w:t>
      </w:r>
    </w:p>
    <w:p w14:paraId="26600016" w14:textId="08424B2F" w:rsidR="004B165C" w:rsidRPr="00F82613" w:rsidRDefault="002848AB" w:rsidP="00D87411">
      <w:pPr>
        <w:pStyle w:val="Kop1"/>
      </w:pPr>
      <w:bookmarkStart w:id="12" w:name="_Toc506118810"/>
      <w:r w:rsidRPr="00F82613">
        <w:t xml:space="preserve">Doel en </w:t>
      </w:r>
      <w:r w:rsidR="00E901AB">
        <w:t>reikwijdte</w:t>
      </w:r>
      <w:bookmarkEnd w:id="12"/>
      <w:r w:rsidR="004B165C" w:rsidRPr="00F82613">
        <w:t xml:space="preserve"> </w:t>
      </w:r>
      <w:bookmarkEnd w:id="10"/>
      <w:bookmarkEnd w:id="11"/>
    </w:p>
    <w:p w14:paraId="4BF01AF7" w14:textId="77777777" w:rsidR="00133638" w:rsidRPr="00F82613" w:rsidRDefault="00133638" w:rsidP="00D87411">
      <w:pPr>
        <w:pStyle w:val="Kop2"/>
      </w:pPr>
      <w:bookmarkStart w:id="13" w:name="_Toc506118811"/>
      <w:r w:rsidRPr="00F82613">
        <w:t>Doel</w:t>
      </w:r>
      <w:bookmarkEnd w:id="13"/>
    </w:p>
    <w:p w14:paraId="493532E9" w14:textId="3149D526" w:rsidR="007334EC" w:rsidRPr="00FD7D04" w:rsidRDefault="00E42EB5" w:rsidP="00C449E3">
      <w:pPr>
        <w:spacing w:after="0" w:line="240" w:lineRule="auto"/>
        <w:rPr>
          <w:rFonts w:asciiTheme="minorHAnsi" w:hAnsiTheme="minorHAnsi" w:cstheme="minorHAnsi"/>
        </w:rPr>
      </w:pPr>
      <w:r>
        <w:rPr>
          <w:rFonts w:asciiTheme="minorHAnsi" w:hAnsiTheme="minorHAnsi" w:cstheme="minorHAnsi"/>
        </w:rPr>
        <w:t>I</w:t>
      </w:r>
      <w:r w:rsidR="007334EC" w:rsidRPr="00FD7D04">
        <w:rPr>
          <w:rFonts w:asciiTheme="minorHAnsi" w:hAnsiTheme="minorHAnsi" w:cstheme="minorHAnsi"/>
        </w:rPr>
        <w:t>nformatiebeveiliging en privacy heeft de volgende doelen:</w:t>
      </w:r>
    </w:p>
    <w:p w14:paraId="18EEFFCB" w14:textId="77777777" w:rsidR="007334EC" w:rsidRPr="00FD7D04" w:rsidRDefault="007334EC" w:rsidP="00130309">
      <w:pPr>
        <w:pStyle w:val="Lijstalinea"/>
        <w:numPr>
          <w:ilvl w:val="0"/>
          <w:numId w:val="5"/>
        </w:numPr>
        <w:spacing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waarborgen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continuïteit</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onderwijs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bedrijfsvoering</w:t>
      </w:r>
      <w:r w:rsidRPr="00FD7D04">
        <w:rPr>
          <w:rFonts w:cstheme="minorHAnsi"/>
          <w:sz w:val="20"/>
          <w:szCs w:val="20"/>
        </w:rPr>
        <w:t xml:space="preserve">.  </w:t>
      </w:r>
    </w:p>
    <w:p w14:paraId="23D7DED9" w14:textId="28EBE02E"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garanderen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alle betrokkenen waarvan </w:t>
      </w:r>
      <w:r w:rsidR="003C6951" w:rsidRPr="003C6951">
        <w:rPr>
          <w:rFonts w:cstheme="minorHAnsi"/>
          <w:sz w:val="20"/>
          <w:szCs w:val="20"/>
        </w:rPr>
        <w:t>Stichting Samenwerking Nieuwegein</w:t>
      </w:r>
      <w:r w:rsidR="003C6951" w:rsidRPr="00FD7D04">
        <w:rPr>
          <w:rFonts w:cstheme="minorHAnsi"/>
          <w:sz w:val="20"/>
          <w:szCs w:val="20"/>
        </w:rPr>
        <w:t xml:space="preserve"> </w:t>
      </w:r>
      <w:r w:rsidRPr="00FD7D04">
        <w:rPr>
          <w:rFonts w:cstheme="minorHAnsi"/>
          <w:sz w:val="20"/>
          <w:szCs w:val="20"/>
        </w:rPr>
        <w:t xml:space="preserve">persoonsgegevens verwerkt, waaronder </w:t>
      </w:r>
      <w:r w:rsidRPr="00FD7D04">
        <w:rPr>
          <w:rFonts w:eastAsia="Calibri" w:cstheme="minorHAnsi"/>
          <w:sz w:val="20"/>
          <w:szCs w:val="20"/>
        </w:rPr>
        <w:t>leerlingen, hun 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p>
    <w:p w14:paraId="2B8CE4FA" w14:textId="77777777" w:rsidR="007334EC" w:rsidRPr="00FD7D04" w:rsidRDefault="007334EC" w:rsidP="00130309">
      <w:pPr>
        <w:pStyle w:val="Lijstalinea"/>
        <w:numPr>
          <w:ilvl w:val="0"/>
          <w:numId w:val="5"/>
        </w:numPr>
        <w:spacing w:line="240" w:lineRule="auto"/>
        <w:jc w:val="both"/>
        <w:rPr>
          <w:rFonts w:cstheme="minorHAnsi"/>
          <w:b/>
          <w:i/>
          <w:sz w:val="20"/>
          <w:szCs w:val="20"/>
        </w:rPr>
      </w:pPr>
      <w:r w:rsidRPr="00FD7D04">
        <w:rPr>
          <w:rFonts w:eastAsia="Calibri" w:cstheme="minorHAnsi"/>
          <w:sz w:val="20"/>
          <w:szCs w:val="20"/>
        </w:rPr>
        <w:t>Beveiligings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privacy</w:t>
      </w:r>
      <w:r w:rsidRPr="00FD7D04">
        <w:rPr>
          <w:rFonts w:cstheme="minorHAnsi"/>
          <w:sz w:val="20"/>
          <w:szCs w:val="20"/>
        </w:rPr>
        <w:t>-</w:t>
      </w:r>
      <w:r w:rsidRPr="00FD7D04">
        <w:rPr>
          <w:rFonts w:eastAsia="Calibri" w:cstheme="minorHAnsi"/>
          <w:sz w:val="20"/>
          <w:szCs w:val="20"/>
        </w:rPr>
        <w:t>incidenten</w:t>
      </w:r>
      <w:r w:rsidRPr="00FD7D04">
        <w:rPr>
          <w:rFonts w:cstheme="minorHAnsi"/>
          <w:sz w:val="20"/>
          <w:szCs w:val="20"/>
        </w:rPr>
        <w:t xml:space="preserve"> voorkomen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eventuele</w:t>
      </w:r>
      <w:r w:rsidRPr="00FD7D04">
        <w:rPr>
          <w:rFonts w:cstheme="minorHAnsi"/>
          <w:sz w:val="20"/>
          <w:szCs w:val="20"/>
        </w:rPr>
        <w:t xml:space="preserve"> </w:t>
      </w:r>
      <w:r w:rsidRPr="00FD7D04">
        <w:rPr>
          <w:rFonts w:eastAsia="Calibri" w:cstheme="minorHAnsi"/>
          <w:sz w:val="20"/>
          <w:szCs w:val="20"/>
        </w:rPr>
        <w:t>gevolgen</w:t>
      </w:r>
      <w:r w:rsidRPr="00FD7D04">
        <w:rPr>
          <w:rFonts w:cstheme="minorHAnsi"/>
          <w:sz w:val="20"/>
          <w:szCs w:val="20"/>
        </w:rPr>
        <w:t xml:space="preserve"> </w:t>
      </w:r>
      <w:r w:rsidRPr="00FD7D04">
        <w:rPr>
          <w:rFonts w:eastAsia="Calibri" w:cstheme="minorHAnsi"/>
          <w:sz w:val="20"/>
          <w:szCs w:val="20"/>
        </w:rPr>
        <w:t>hiervan</w:t>
      </w:r>
      <w:r w:rsidRPr="00FD7D04">
        <w:rPr>
          <w:rFonts w:cstheme="minorHAnsi"/>
          <w:sz w:val="20"/>
          <w:szCs w:val="20"/>
        </w:rPr>
        <w:t xml:space="preserve"> </w:t>
      </w:r>
      <w:r w:rsidRPr="00FD7D04">
        <w:rPr>
          <w:rFonts w:eastAsia="Calibri" w:cstheme="minorHAnsi"/>
          <w:sz w:val="20"/>
          <w:szCs w:val="20"/>
        </w:rPr>
        <w:t>beperken.</w:t>
      </w:r>
    </w:p>
    <w:p w14:paraId="573922DC" w14:textId="77777777" w:rsidR="007334EC" w:rsidRPr="00FD7D04" w:rsidRDefault="007334EC" w:rsidP="007334EC">
      <w:pPr>
        <w:pStyle w:val="Lijstalinea"/>
        <w:spacing w:line="240" w:lineRule="auto"/>
        <w:jc w:val="both"/>
        <w:rPr>
          <w:rFonts w:cstheme="minorHAnsi"/>
          <w:sz w:val="20"/>
          <w:szCs w:val="20"/>
        </w:rPr>
      </w:pPr>
    </w:p>
    <w:p w14:paraId="45FB3C2C" w14:textId="52601A98" w:rsidR="007334EC" w:rsidRPr="00FD7D04" w:rsidRDefault="007334EC" w:rsidP="007334EC">
      <w:pPr>
        <w:spacing w:line="240" w:lineRule="auto"/>
        <w:rPr>
          <w:rFonts w:asciiTheme="minorHAnsi" w:hAnsiTheme="minorHAnsi" w:cstheme="minorHAnsi"/>
        </w:rPr>
      </w:pPr>
      <w:r w:rsidRPr="00FD7D04">
        <w:rPr>
          <w:rFonts w:asciiTheme="minorHAnsi" w:hAnsiTheme="minorHAnsi" w:cstheme="minorHAnsi"/>
        </w:rPr>
        <w:lastRenderedPageBreak/>
        <w:t xml:space="preserve">Het informatiebeveiligings- en privacy beleid (IBP-beleid) 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ouders/verzorgers) wordt gerespecteerd en </w:t>
      </w:r>
      <w:r w:rsidR="003C6951">
        <w:rPr>
          <w:rFonts w:asciiTheme="minorHAnsi" w:hAnsiTheme="minorHAnsi" w:cstheme="minorHAnsi"/>
        </w:rPr>
        <w:t>Stichting Samenwerking Nieuwegein</w:t>
      </w:r>
      <w:r w:rsidRPr="00FD7D04">
        <w:rPr>
          <w:rFonts w:asciiTheme="minorHAnsi" w:hAnsiTheme="minorHAnsi" w:cstheme="minorHAnsi"/>
        </w:rPr>
        <w:t xml:space="preserve"> voldoet aan relevante wet- en regelgeving. </w:t>
      </w:r>
    </w:p>
    <w:p w14:paraId="756D1EB1" w14:textId="50565599" w:rsidR="00133638" w:rsidRPr="00F82613" w:rsidRDefault="00E901AB" w:rsidP="00D87411">
      <w:pPr>
        <w:pStyle w:val="Kop2"/>
      </w:pPr>
      <w:bookmarkStart w:id="14" w:name="_Toc506118812"/>
      <w:r>
        <w:t>Reikwijdte</w:t>
      </w:r>
      <w:bookmarkEnd w:id="14"/>
    </w:p>
    <w:p w14:paraId="71E92C5B" w14:textId="25216936" w:rsidR="007334EC" w:rsidRPr="00FD7D04" w:rsidRDefault="007334EC" w:rsidP="00130309">
      <w:pPr>
        <w:pStyle w:val="Lijstalinea"/>
        <w:numPr>
          <w:ilvl w:val="0"/>
          <w:numId w:val="2"/>
        </w:numPr>
        <w:spacing w:after="240" w:line="240" w:lineRule="auto"/>
        <w:jc w:val="both"/>
        <w:rPr>
          <w:rFonts w:cstheme="minorHAnsi"/>
          <w:sz w:val="20"/>
          <w:szCs w:val="20"/>
        </w:rPr>
      </w:pPr>
      <w:bookmarkStart w:id="15" w:name="_Toc382137976"/>
      <w:bookmarkStart w:id="16" w:name="_Toc450635336"/>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IBP-beleid</w:t>
      </w:r>
      <w:r w:rsidRPr="00FD7D04">
        <w:rPr>
          <w:rFonts w:cstheme="minorHAnsi"/>
          <w:sz w:val="20"/>
          <w:szCs w:val="20"/>
        </w:rPr>
        <w:t xml:space="preserve"> </w:t>
      </w:r>
      <w:r w:rsidRPr="00FD7D04">
        <w:rPr>
          <w:rFonts w:eastAsia="Calibri" w:cstheme="minorHAnsi"/>
          <w:sz w:val="20"/>
          <w:szCs w:val="20"/>
        </w:rPr>
        <w:t>binnen</w:t>
      </w:r>
      <w:r w:rsidRPr="00FD7D04">
        <w:rPr>
          <w:rFonts w:cstheme="minorHAnsi"/>
          <w:sz w:val="20"/>
          <w:szCs w:val="20"/>
        </w:rPr>
        <w:t xml:space="preserve"> </w:t>
      </w:r>
      <w:r w:rsidR="003C6951">
        <w:rPr>
          <w:rFonts w:cstheme="minorHAnsi"/>
        </w:rPr>
        <w:t>Stichting Samenwerking Nieuwegein</w:t>
      </w:r>
      <w:r w:rsidR="003C6951" w:rsidRPr="00FD7D04">
        <w:rPr>
          <w:rFonts w:eastAsia="Calibri" w:cstheme="minorHAnsi"/>
          <w:sz w:val="20"/>
          <w:szCs w:val="20"/>
        </w:rPr>
        <w:t xml:space="preserve"> </w:t>
      </w:r>
      <w:r w:rsidRPr="00FD7D04">
        <w:rPr>
          <w:rFonts w:eastAsia="Calibri" w:cstheme="minorHAnsi"/>
          <w:sz w:val="20"/>
          <w:szCs w:val="20"/>
        </w:rPr>
        <w:t>geldt voor</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ouders</w:t>
      </w:r>
      <w:r w:rsidRPr="00FD7D04">
        <w:rPr>
          <w:rFonts w:cstheme="minorHAnsi"/>
          <w:sz w:val="20"/>
          <w:szCs w:val="20"/>
        </w:rPr>
        <w:t>/</w:t>
      </w:r>
      <w:r w:rsidRPr="00FD7D04">
        <w:rPr>
          <w:rFonts w:eastAsia="Calibri" w:cstheme="minorHAnsi"/>
          <w:sz w:val="20"/>
          <w:szCs w:val="20"/>
        </w:rPr>
        <w:t>verzorgers</w:t>
      </w:r>
      <w:r w:rsidRPr="00FD7D04">
        <w:rPr>
          <w:rFonts w:cstheme="minorHAnsi"/>
          <w:sz w:val="20"/>
          <w:szCs w:val="20"/>
        </w:rPr>
        <w:t>, (</w:t>
      </w:r>
      <w:r w:rsidRPr="00FD7D04">
        <w:rPr>
          <w:rFonts w:eastAsia="Calibri" w:cstheme="minorHAnsi"/>
          <w:sz w:val="20"/>
          <w:szCs w:val="20"/>
        </w:rPr>
        <w:t>geregistreerde)</w:t>
      </w:r>
      <w:r w:rsidRPr="00FD7D04">
        <w:rPr>
          <w:rFonts w:cstheme="minorHAnsi"/>
          <w:sz w:val="20"/>
          <w:szCs w:val="20"/>
        </w:rPr>
        <w:t xml:space="preserv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inhuur</w:t>
      </w:r>
      <w:r w:rsidRPr="00FD7D04">
        <w:rPr>
          <w:rFonts w:cstheme="minorHAnsi"/>
          <w:sz w:val="20"/>
          <w:szCs w:val="20"/>
        </w:rPr>
        <w:t xml:space="preserve"> / </w:t>
      </w:r>
      <w:r w:rsidRPr="00FD7D04">
        <w:rPr>
          <w:rFonts w:eastAsia="Calibri" w:cstheme="minorHAnsi"/>
          <w:sz w:val="20"/>
          <w:szCs w:val="20"/>
        </w:rPr>
        <w:t>outsourcing</w:t>
      </w:r>
      <w:r w:rsidRPr="00FD7D04">
        <w:rPr>
          <w:rFonts w:cstheme="minorHAnsi"/>
          <w:sz w:val="20"/>
          <w:szCs w:val="20"/>
        </w:rPr>
        <w:t xml:space="preserve">). </w:t>
      </w:r>
      <w:r w:rsidRPr="00FD7D04">
        <w:rPr>
          <w:rFonts w:eastAsia="Calibri" w:cstheme="minorHAnsi"/>
          <w:sz w:val="20"/>
          <w:szCs w:val="20"/>
        </w:rPr>
        <w:t>Onder dit</w:t>
      </w:r>
      <w:r w:rsidRPr="00FD7D04">
        <w:rPr>
          <w:rFonts w:cstheme="minorHAnsi"/>
          <w:sz w:val="20"/>
          <w:szCs w:val="20"/>
        </w:rPr>
        <w:t xml:space="preserve"> </w:t>
      </w:r>
      <w:r w:rsidRPr="00FD7D04">
        <w:rPr>
          <w:rFonts w:eastAsia="Calibri" w:cstheme="minorHAnsi"/>
          <w:sz w:val="20"/>
          <w:szCs w:val="20"/>
        </w:rPr>
        <w:t>beleid</w:t>
      </w:r>
      <w:r w:rsidRPr="00FD7D04">
        <w:rPr>
          <w:rFonts w:cstheme="minorHAnsi"/>
          <w:sz w:val="20"/>
          <w:szCs w:val="20"/>
        </w:rPr>
        <w:t xml:space="preserve"> vallen ook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devices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waar</w:t>
      </w:r>
      <w:r w:rsidRPr="00FD7D04">
        <w:rPr>
          <w:rFonts w:cstheme="minorHAnsi"/>
          <w:sz w:val="20"/>
          <w:szCs w:val="20"/>
        </w:rPr>
        <w:t xml:space="preserve"> </w:t>
      </w:r>
      <w:r w:rsidRPr="00FD7D04">
        <w:rPr>
          <w:rFonts w:eastAsia="Calibri" w:cstheme="minorHAnsi"/>
          <w:sz w:val="20"/>
          <w:szCs w:val="20"/>
        </w:rPr>
        <w:t>geautoriseerde</w:t>
      </w:r>
      <w:r w:rsidRPr="00FD7D04">
        <w:rPr>
          <w:rFonts w:cstheme="minorHAnsi"/>
          <w:sz w:val="20"/>
          <w:szCs w:val="20"/>
        </w:rPr>
        <w:t xml:space="preserve"> </w:t>
      </w:r>
      <w:r w:rsidRPr="00FD7D04">
        <w:rPr>
          <w:rFonts w:eastAsia="Calibri" w:cstheme="minorHAnsi"/>
          <w:sz w:val="20"/>
          <w:szCs w:val="20"/>
        </w:rPr>
        <w:t>toegang</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schoolnetwerk</w:t>
      </w:r>
      <w:r w:rsidRPr="00FD7D04">
        <w:rPr>
          <w:rFonts w:cstheme="minorHAnsi"/>
          <w:sz w:val="20"/>
          <w:szCs w:val="20"/>
        </w:rPr>
        <w:t xml:space="preserve"> </w:t>
      </w:r>
      <w:r w:rsidRPr="00FD7D04">
        <w:rPr>
          <w:rFonts w:eastAsia="Calibri" w:cstheme="minorHAnsi"/>
          <w:sz w:val="20"/>
          <w:szCs w:val="20"/>
        </w:rPr>
        <w:t>verkregen</w:t>
      </w:r>
      <w:r w:rsidRPr="00FD7D04">
        <w:rPr>
          <w:rFonts w:cstheme="minorHAnsi"/>
          <w:sz w:val="20"/>
          <w:szCs w:val="20"/>
        </w:rPr>
        <w:t xml:space="preserve"> </w:t>
      </w:r>
      <w:r w:rsidRPr="00FD7D04">
        <w:rPr>
          <w:rFonts w:eastAsia="Calibri" w:cstheme="minorHAnsi"/>
          <w:sz w:val="20"/>
          <w:szCs w:val="20"/>
        </w:rPr>
        <w:t>kan</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w:t>
      </w:r>
    </w:p>
    <w:p w14:paraId="195798F8" w14:textId="23DA076C" w:rsidR="007334EC" w:rsidRPr="00FD7D04" w:rsidRDefault="007334EC" w:rsidP="00130309">
      <w:pPr>
        <w:pStyle w:val="Lijstalinea"/>
        <w:numPr>
          <w:ilvl w:val="0"/>
          <w:numId w:val="2"/>
        </w:numPr>
        <w:spacing w:after="240" w:line="240" w:lineRule="auto"/>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IBP-</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heeft</w:t>
      </w:r>
      <w:r w:rsidRPr="00FD7D04">
        <w:rPr>
          <w:rFonts w:cstheme="minorHAnsi"/>
          <w:sz w:val="20"/>
          <w:szCs w:val="20"/>
        </w:rPr>
        <w:t xml:space="preserve"> </w:t>
      </w:r>
      <w:r w:rsidRPr="00FD7D04">
        <w:rPr>
          <w:rFonts w:eastAsia="Calibri" w:cstheme="minorHAnsi"/>
          <w:sz w:val="20"/>
          <w:szCs w:val="20"/>
        </w:rPr>
        <w:t>betrekking</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verwerken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betrokkenen</w:t>
      </w:r>
      <w:r w:rsidRPr="00FD7D04">
        <w:rPr>
          <w:rFonts w:cstheme="minorHAnsi"/>
          <w:sz w:val="20"/>
          <w:szCs w:val="20"/>
        </w:rPr>
        <w:t xml:space="preserve"> </w:t>
      </w:r>
      <w:r w:rsidRPr="00FD7D04">
        <w:rPr>
          <w:rFonts w:eastAsia="Calibri" w:cstheme="minorHAnsi"/>
          <w:sz w:val="20"/>
          <w:szCs w:val="20"/>
        </w:rPr>
        <w:t>binnen</w:t>
      </w:r>
      <w:r w:rsidRPr="00FD7D04">
        <w:rPr>
          <w:rFonts w:cstheme="minorHAnsi"/>
          <w:sz w:val="20"/>
          <w:szCs w:val="20"/>
        </w:rPr>
        <w:t xml:space="preserve"> </w:t>
      </w:r>
      <w:r w:rsidR="003C6951" w:rsidRPr="003C6951">
        <w:rPr>
          <w:rFonts w:cstheme="minorHAnsi"/>
          <w:sz w:val="20"/>
          <w:szCs w:val="20"/>
        </w:rPr>
        <w:t>Stichting Samenwerking Nieuwegein</w:t>
      </w:r>
      <w:r w:rsidRPr="00FD7D04">
        <w:rPr>
          <w:rFonts w:cstheme="minorHAnsi"/>
          <w:sz w:val="20"/>
          <w:szCs w:val="20"/>
        </w:rPr>
        <w:t xml:space="preserve"> </w:t>
      </w:r>
      <w:r w:rsidRPr="00FD7D04">
        <w:rPr>
          <w:rFonts w:eastAsia="Calibri" w:cstheme="minorHAnsi"/>
          <w:sz w:val="20"/>
          <w:szCs w:val="20"/>
        </w:rPr>
        <w:t>waaronder</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ieder</w:t>
      </w:r>
      <w:r w:rsidRPr="00FD7D04">
        <w:rPr>
          <w:rFonts w:cstheme="minorHAnsi"/>
          <w:sz w:val="20"/>
          <w:szCs w:val="20"/>
        </w:rPr>
        <w:t xml:space="preserve"> </w:t>
      </w:r>
      <w:r w:rsidRPr="00FD7D04">
        <w:rPr>
          <w:rFonts w:eastAsia="Calibri" w:cstheme="minorHAnsi"/>
          <w:sz w:val="20"/>
          <w:szCs w:val="20"/>
        </w:rPr>
        <w:t>geval</w:t>
      </w:r>
      <w:r w:rsidRPr="00FD7D04">
        <w:rPr>
          <w:rFonts w:cstheme="minorHAnsi"/>
          <w:sz w:val="20"/>
          <w:szCs w:val="20"/>
        </w:rPr>
        <w:t xml:space="preserve"> </w:t>
      </w:r>
      <w:r w:rsidRPr="00FD7D04">
        <w:rPr>
          <w:rFonts w:eastAsia="Calibri" w:cstheme="minorHAnsi"/>
          <w:sz w:val="20"/>
          <w:szCs w:val="20"/>
        </w:rPr>
        <w:t>alle</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ouders</w:t>
      </w:r>
      <w:r w:rsidRPr="00FD7D04">
        <w:rPr>
          <w:rFonts w:cstheme="minorHAnsi"/>
          <w:sz w:val="20"/>
          <w:szCs w:val="20"/>
        </w:rPr>
        <w:t>/</w:t>
      </w:r>
      <w:r w:rsidRPr="00FD7D04">
        <w:rPr>
          <w:rFonts w:eastAsia="Calibri" w:cstheme="minorHAnsi"/>
          <w:sz w:val="20"/>
          <w:szCs w:val="20"/>
        </w:rPr>
        <w:t>verzorgers</w:t>
      </w:r>
      <w:r w:rsidRPr="00FD7D04">
        <w:rPr>
          <w:rFonts w:cstheme="minorHAnsi"/>
          <w:sz w:val="20"/>
          <w:szCs w:val="20"/>
        </w:rPr>
        <w:t xml:space="preserve">, (geregistreerde) </w:t>
      </w:r>
      <w:r w:rsidRPr="00FD7D04">
        <w:rPr>
          <w:rFonts w:eastAsia="Calibri" w:cstheme="minorHAnsi"/>
          <w:sz w:val="20"/>
          <w:szCs w:val="20"/>
        </w:rPr>
        <w:t>bezoekers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externe</w:t>
      </w:r>
      <w:r w:rsidRPr="00FD7D04">
        <w:rPr>
          <w:rFonts w:cstheme="minorHAnsi"/>
          <w:sz w:val="20"/>
          <w:szCs w:val="20"/>
        </w:rPr>
        <w:t xml:space="preserve"> </w:t>
      </w:r>
      <w:r w:rsidRPr="00FD7D04">
        <w:rPr>
          <w:rFonts w:eastAsia="Calibri" w:cstheme="minorHAnsi"/>
          <w:sz w:val="20"/>
          <w:szCs w:val="20"/>
        </w:rPr>
        <w:t>relaties</w:t>
      </w:r>
      <w:r w:rsidRPr="00FD7D04">
        <w:rPr>
          <w:rFonts w:cstheme="minorHAnsi"/>
          <w:sz w:val="20"/>
          <w:szCs w:val="20"/>
        </w:rPr>
        <w:t xml:space="preserve"> (</w:t>
      </w:r>
      <w:r w:rsidRPr="00FD7D04">
        <w:rPr>
          <w:rFonts w:eastAsia="Calibri" w:cstheme="minorHAnsi"/>
          <w:sz w:val="20"/>
          <w:szCs w:val="20"/>
        </w:rPr>
        <w:t>inhuur</w:t>
      </w:r>
      <w:r w:rsidRPr="00FD7D04">
        <w:rPr>
          <w:rFonts w:cstheme="minorHAnsi"/>
          <w:sz w:val="20"/>
          <w:szCs w:val="20"/>
        </w:rPr>
        <w:t>/</w:t>
      </w:r>
      <w:r w:rsidRPr="00FD7D04">
        <w:rPr>
          <w:rFonts w:eastAsia="Calibri" w:cstheme="minorHAnsi"/>
          <w:sz w:val="20"/>
          <w:szCs w:val="20"/>
        </w:rPr>
        <w:t>outsourcing</w:t>
      </w:r>
      <w:r w:rsidRPr="00FD7D04">
        <w:rPr>
          <w:rFonts w:cstheme="minorHAnsi"/>
          <w:sz w:val="20"/>
          <w:szCs w:val="20"/>
        </w:rPr>
        <w:t xml:space="preserve">), </w:t>
      </w:r>
      <w:r w:rsidRPr="00FD7D04">
        <w:rPr>
          <w:rFonts w:eastAsia="Calibri" w:cstheme="minorHAnsi"/>
          <w:sz w:val="20"/>
          <w:szCs w:val="20"/>
        </w:rPr>
        <w:t>evenals</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overige</w:t>
      </w:r>
      <w:r w:rsidRPr="00FD7D04">
        <w:rPr>
          <w:rFonts w:cstheme="minorHAnsi"/>
          <w:sz w:val="20"/>
          <w:szCs w:val="20"/>
        </w:rPr>
        <w:t xml:space="preserve"> </w:t>
      </w:r>
      <w:r w:rsidRPr="00FD7D04">
        <w:rPr>
          <w:rFonts w:eastAsia="Calibri" w:cstheme="minorHAnsi"/>
          <w:sz w:val="20"/>
          <w:szCs w:val="20"/>
        </w:rPr>
        <w:t>betrokkenen</w:t>
      </w:r>
      <w:r w:rsidRPr="00FD7D04">
        <w:rPr>
          <w:rFonts w:cstheme="minorHAnsi"/>
          <w:sz w:val="20"/>
          <w:szCs w:val="20"/>
        </w:rPr>
        <w:t xml:space="preserve"> </w:t>
      </w:r>
      <w:r w:rsidRPr="00FD7D04">
        <w:rPr>
          <w:rFonts w:eastAsia="Calibri" w:cstheme="minorHAnsi"/>
          <w:sz w:val="20"/>
          <w:szCs w:val="20"/>
        </w:rPr>
        <w:t>waarvan</w:t>
      </w:r>
      <w:r w:rsidRPr="00FD7D04">
        <w:rPr>
          <w:rFonts w:cstheme="minorHAnsi"/>
          <w:sz w:val="20"/>
          <w:szCs w:val="20"/>
        </w:rPr>
        <w:t xml:space="preserve"> </w:t>
      </w:r>
      <w:r w:rsidR="003C6951" w:rsidRPr="003C6951">
        <w:rPr>
          <w:rFonts w:cstheme="minorHAnsi"/>
          <w:sz w:val="20"/>
          <w:szCs w:val="20"/>
        </w:rPr>
        <w:t>Stichting Samenwerking Nieuwegein</w:t>
      </w:r>
      <w:r w:rsidR="003C6951">
        <w:rPr>
          <w:rFonts w:cstheme="minorHAnsi"/>
          <w:sz w:val="20"/>
          <w:szCs w:val="20"/>
        </w:rPr>
        <w:t xml:space="preserve"> </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verwerkt</w:t>
      </w:r>
      <w:r w:rsidRPr="00FD7D04">
        <w:rPr>
          <w:rFonts w:cstheme="minorHAnsi"/>
          <w:sz w:val="20"/>
          <w:szCs w:val="20"/>
        </w:rPr>
        <w:t xml:space="preserve">. </w:t>
      </w:r>
    </w:p>
    <w:p w14:paraId="509429F3" w14:textId="7E3D556E" w:rsidR="007334EC" w:rsidRPr="00FD7D04" w:rsidRDefault="007334EC" w:rsidP="00130309">
      <w:pPr>
        <w:pStyle w:val="Lijstalinea"/>
        <w:numPr>
          <w:ilvl w:val="0"/>
          <w:numId w:val="2"/>
        </w:numPr>
        <w:spacing w:after="240"/>
        <w:jc w:val="both"/>
        <w:rPr>
          <w:rFonts w:cstheme="minorHAnsi"/>
          <w:sz w:val="20"/>
          <w:szCs w:val="20"/>
        </w:rPr>
      </w:pP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geldt voor die</w:t>
      </w:r>
      <w:r w:rsidRPr="00FD7D04">
        <w:rPr>
          <w:rFonts w:cstheme="minorHAnsi"/>
          <w:sz w:val="20"/>
          <w:szCs w:val="20"/>
        </w:rPr>
        <w:t xml:space="preserve"> </w:t>
      </w:r>
      <w:r w:rsidRPr="00FD7D04">
        <w:rPr>
          <w:rFonts w:eastAsia="Calibri" w:cstheme="minorHAnsi"/>
          <w:sz w:val="20"/>
          <w:szCs w:val="20"/>
        </w:rPr>
        <w:t>toepassingen</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vallen</w:t>
      </w:r>
      <w:r w:rsidRPr="00FD7D04">
        <w:rPr>
          <w:rFonts w:cstheme="minorHAnsi"/>
          <w:sz w:val="20"/>
          <w:szCs w:val="20"/>
        </w:rPr>
        <w:t xml:space="preserve"> </w:t>
      </w:r>
      <w:r w:rsidRPr="00FD7D04">
        <w:rPr>
          <w:rFonts w:eastAsia="Calibri" w:cstheme="minorHAnsi"/>
          <w:sz w:val="20"/>
          <w:szCs w:val="20"/>
        </w:rPr>
        <w:t>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003C6951" w:rsidRPr="003C6951">
        <w:rPr>
          <w:rFonts w:cstheme="minorHAnsi"/>
          <w:sz w:val="20"/>
          <w:szCs w:val="20"/>
        </w:rPr>
        <w:t>Stichting Samenwerking Nieuwegein</w:t>
      </w:r>
      <w:r w:rsidR="003C6951">
        <w:rPr>
          <w:rFonts w:cstheme="minorHAnsi"/>
          <w:sz w:val="20"/>
          <w:szCs w:val="20"/>
        </w:rPr>
        <w:t xml:space="preserve">. </w:t>
      </w:r>
      <w:r w:rsidRPr="003C6951">
        <w:rPr>
          <w:rFonts w:eastAsia="Calibri" w:cstheme="minorHAnsi"/>
          <w:sz w:val="20"/>
          <w:szCs w:val="20"/>
        </w:rPr>
        <w:t>H</w:t>
      </w:r>
      <w:r w:rsidRPr="00FD7D04">
        <w:rPr>
          <w:rFonts w:eastAsia="Calibri" w:cstheme="minorHAnsi"/>
          <w:sz w:val="20"/>
          <w:szCs w:val="20"/>
        </w:rPr>
        <w:t xml:space="preserve">ieronder valt </w:t>
      </w:r>
      <w:r w:rsidR="00C449E3">
        <w:rPr>
          <w:rFonts w:eastAsia="Calibri" w:cstheme="minorHAnsi"/>
          <w:sz w:val="20"/>
          <w:szCs w:val="20"/>
        </w:rPr>
        <w:t xml:space="preserve">tevens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gecontroleerde</w:t>
      </w:r>
      <w:r w:rsidRPr="00FD7D04">
        <w:rPr>
          <w:rFonts w:cstheme="minorHAnsi"/>
          <w:sz w:val="20"/>
          <w:szCs w:val="20"/>
        </w:rPr>
        <w:t xml:space="preserve"> </w:t>
      </w:r>
      <w:r w:rsidRPr="00FD7D04">
        <w:rPr>
          <w:rFonts w:eastAsia="Calibri" w:cstheme="minorHAnsi"/>
          <w:sz w:val="20"/>
          <w:szCs w:val="20"/>
        </w:rPr>
        <w:t>informatie</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door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school</w:t>
      </w:r>
      <w:r w:rsidRPr="00FD7D04">
        <w:rPr>
          <w:rFonts w:cstheme="minorHAnsi"/>
          <w:sz w:val="20"/>
          <w:szCs w:val="20"/>
        </w:rPr>
        <w:t xml:space="preserve"> </w:t>
      </w:r>
      <w:r w:rsidRPr="00FD7D04">
        <w:rPr>
          <w:rFonts w:eastAsia="Calibri" w:cstheme="minorHAnsi"/>
          <w:sz w:val="20"/>
          <w:szCs w:val="20"/>
        </w:rPr>
        <w:t>zelf</w:t>
      </w:r>
      <w:r w:rsidRPr="00FD7D04">
        <w:rPr>
          <w:rFonts w:cstheme="minorHAnsi"/>
          <w:sz w:val="20"/>
          <w:szCs w:val="20"/>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gegenereerd</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wordt</w:t>
      </w:r>
      <w:r w:rsidRPr="00FD7D04">
        <w:rPr>
          <w:rFonts w:cstheme="minorHAnsi"/>
          <w:sz w:val="20"/>
          <w:szCs w:val="20"/>
        </w:rPr>
        <w:t xml:space="preserve"> </w:t>
      </w:r>
      <w:r w:rsidRPr="00FD7D04">
        <w:rPr>
          <w:rFonts w:eastAsia="Calibri" w:cstheme="minorHAnsi"/>
          <w:sz w:val="20"/>
          <w:szCs w:val="20"/>
        </w:rPr>
        <w:t>beheerd</w:t>
      </w:r>
      <w:r w:rsidR="00C449E3">
        <w:rPr>
          <w:rFonts w:cstheme="minorHAnsi"/>
          <w:sz w:val="20"/>
          <w:szCs w:val="20"/>
        </w:rPr>
        <w:t xml:space="preserve"> en de </w:t>
      </w:r>
      <w:r w:rsidRPr="00FD7D04">
        <w:rPr>
          <w:rFonts w:eastAsia="Calibri" w:cstheme="minorHAnsi"/>
          <w:sz w:val="20"/>
          <w:szCs w:val="20"/>
        </w:rPr>
        <w:t>niet</w:t>
      </w:r>
      <w:r w:rsidRPr="00FD7D04">
        <w:rPr>
          <w:rFonts w:cstheme="minorHAnsi"/>
          <w:sz w:val="20"/>
          <w:szCs w:val="20"/>
        </w:rPr>
        <w:t>-</w:t>
      </w:r>
      <w:r w:rsidRPr="00FD7D04">
        <w:rPr>
          <w:rFonts w:eastAsia="Calibri" w:cstheme="minorHAnsi"/>
          <w:sz w:val="20"/>
          <w:szCs w:val="20"/>
        </w:rPr>
        <w:t>gecontroleerde</w:t>
      </w:r>
      <w:r w:rsidRPr="00FD7D04">
        <w:rPr>
          <w:rFonts w:cstheme="minorHAnsi"/>
          <w:sz w:val="20"/>
          <w:szCs w:val="20"/>
        </w:rPr>
        <w:t xml:space="preserve"> </w:t>
      </w:r>
      <w:r w:rsidRPr="00FD7D04">
        <w:rPr>
          <w:rFonts w:eastAsia="Calibri" w:cstheme="minorHAnsi"/>
          <w:sz w:val="20"/>
          <w:szCs w:val="20"/>
        </w:rPr>
        <w:t>informatie waarop</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school</w:t>
      </w:r>
      <w:r w:rsidRPr="00FD7D04">
        <w:rPr>
          <w:rFonts w:cstheme="minorHAnsi"/>
          <w:sz w:val="20"/>
          <w:szCs w:val="20"/>
        </w:rPr>
        <w:t xml:space="preserve"> </w:t>
      </w:r>
      <w:r w:rsidRPr="00FD7D04">
        <w:rPr>
          <w:rFonts w:eastAsia="Calibri" w:cstheme="minorHAnsi"/>
          <w:sz w:val="20"/>
          <w:szCs w:val="20"/>
        </w:rPr>
        <w:t>kan</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aangesproken. (b.v.</w:t>
      </w:r>
      <w:r w:rsidRPr="00FD7D04">
        <w:rPr>
          <w:rFonts w:cstheme="minorHAnsi"/>
          <w:sz w:val="20"/>
          <w:szCs w:val="20"/>
        </w:rPr>
        <w:t xml:space="preserve"> </w:t>
      </w:r>
      <w:r w:rsidRPr="00FD7D04">
        <w:rPr>
          <w:rFonts w:eastAsia="Calibri" w:cstheme="minorHAnsi"/>
          <w:sz w:val="20"/>
          <w:szCs w:val="20"/>
        </w:rPr>
        <w:t>uitspraken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medewerkers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discussies</w:t>
      </w:r>
      <w:r w:rsidRPr="00FD7D04">
        <w:rPr>
          <w:rFonts w:cstheme="minorHAnsi"/>
          <w:sz w:val="20"/>
          <w:szCs w:val="20"/>
        </w:rPr>
        <w:t>, op (</w:t>
      </w:r>
      <w:r w:rsidRPr="00FD7D04">
        <w:rPr>
          <w:rFonts w:eastAsia="Calibri" w:cstheme="minorHAnsi"/>
          <w:sz w:val="20"/>
          <w:szCs w:val="20"/>
        </w:rPr>
        <w:t>persoonlijke</w:t>
      </w:r>
      <w:r w:rsidRPr="00FD7D04">
        <w:rPr>
          <w:rFonts w:cstheme="minorHAnsi"/>
          <w:sz w:val="20"/>
          <w:szCs w:val="20"/>
        </w:rPr>
        <w:t xml:space="preserve"> pagina’s van) </w:t>
      </w:r>
      <w:r w:rsidRPr="00FD7D04">
        <w:rPr>
          <w:rFonts w:eastAsia="Calibri" w:cstheme="minorHAnsi"/>
          <w:sz w:val="20"/>
          <w:szCs w:val="20"/>
        </w:rPr>
        <w:t>websites</w:t>
      </w:r>
      <w:r w:rsidRPr="00FD7D04">
        <w:rPr>
          <w:rFonts w:cstheme="minorHAnsi"/>
          <w:sz w:val="20"/>
          <w:szCs w:val="20"/>
        </w:rPr>
        <w:t xml:space="preserve"> en of social media.)</w:t>
      </w:r>
    </w:p>
    <w:p w14:paraId="5F1A3088" w14:textId="4B160926" w:rsidR="007334EC" w:rsidRPr="00FD7D04" w:rsidRDefault="007334EC" w:rsidP="00130309">
      <w:pPr>
        <w:pStyle w:val="Lijstalinea"/>
        <w:numPr>
          <w:ilvl w:val="0"/>
          <w:numId w:val="2"/>
        </w:numPr>
        <w:spacing w:line="240" w:lineRule="auto"/>
        <w:jc w:val="both"/>
        <w:rPr>
          <w:rFonts w:cstheme="minorHAnsi"/>
          <w:sz w:val="20"/>
          <w:szCs w:val="20"/>
        </w:rPr>
      </w:pPr>
      <w:r w:rsidRPr="00FD7D04">
        <w:rPr>
          <w:rFonts w:eastAsia="Calibri" w:cstheme="minorHAnsi"/>
          <w:sz w:val="20"/>
          <w:szCs w:val="20"/>
        </w:rPr>
        <w:t xml:space="preserve">Het </w:t>
      </w:r>
      <w:r w:rsidRPr="00FD7D04">
        <w:rPr>
          <w:rFonts w:cstheme="minorHAnsi"/>
          <w:sz w:val="20"/>
          <w:szCs w:val="20"/>
        </w:rPr>
        <w:t>IBP-</w:t>
      </w:r>
      <w:r w:rsidRPr="00FD7D04">
        <w:rPr>
          <w:rFonts w:eastAsia="Calibri" w:cstheme="minorHAnsi"/>
          <w:sz w:val="20"/>
          <w:szCs w:val="20"/>
        </w:rPr>
        <w:t>beleid</w:t>
      </w:r>
      <w:r w:rsidRPr="00FD7D04">
        <w:rPr>
          <w:rFonts w:cstheme="minorHAnsi"/>
          <w:sz w:val="20"/>
          <w:szCs w:val="20"/>
        </w:rPr>
        <w:t xml:space="preserve"> </w:t>
      </w:r>
      <w:r w:rsidRPr="00FD7D04">
        <w:rPr>
          <w:rFonts w:eastAsia="Calibri" w:cstheme="minorHAnsi"/>
          <w:sz w:val="20"/>
          <w:szCs w:val="20"/>
        </w:rPr>
        <w:t>geldt voor de geheel</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gedeeltelijk</w:t>
      </w:r>
      <w:r w:rsidRPr="00FD7D04">
        <w:rPr>
          <w:rFonts w:cstheme="minorHAnsi"/>
          <w:sz w:val="20"/>
          <w:szCs w:val="20"/>
        </w:rPr>
        <w:t xml:space="preserve">, </w:t>
      </w:r>
      <w:r w:rsidRPr="00FD7D04">
        <w:rPr>
          <w:rFonts w:eastAsia="Calibri" w:cstheme="minorHAnsi"/>
          <w:sz w:val="20"/>
          <w:szCs w:val="20"/>
        </w:rPr>
        <w:t>geautomatiseerde</w:t>
      </w:r>
      <w:r w:rsidRPr="00FD7D04">
        <w:rPr>
          <w:rFonts w:cstheme="minorHAnsi"/>
          <w:sz w:val="20"/>
          <w:szCs w:val="20"/>
        </w:rPr>
        <w:t>/</w:t>
      </w:r>
      <w:r w:rsidRPr="00FD7D04">
        <w:rPr>
          <w:rFonts w:eastAsia="Calibri" w:cstheme="minorHAnsi"/>
          <w:sz w:val="20"/>
          <w:szCs w:val="20"/>
        </w:rPr>
        <w:t>systematische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plaatsvindt</w:t>
      </w:r>
      <w:r w:rsidRPr="00FD7D04">
        <w:rPr>
          <w:rFonts w:cstheme="minorHAnsi"/>
          <w:sz w:val="20"/>
          <w:szCs w:val="20"/>
        </w:rPr>
        <w:t xml:space="preserve"> </w:t>
      </w:r>
      <w:r w:rsidRPr="00FD7D04">
        <w:rPr>
          <w:rFonts w:eastAsia="Calibri" w:cstheme="minorHAnsi"/>
          <w:sz w:val="20"/>
          <w:szCs w:val="20"/>
        </w:rPr>
        <w:t>onder</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verantwoordelijkheid</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003C6951" w:rsidRPr="003C6951">
        <w:rPr>
          <w:rFonts w:cstheme="minorHAnsi"/>
          <w:sz w:val="20"/>
          <w:szCs w:val="20"/>
        </w:rPr>
        <w:t>Stichting Samenwerking Nieuwegein</w:t>
      </w:r>
      <w:r w:rsidR="003C6951" w:rsidRPr="003C6951">
        <w:rPr>
          <w:rFonts w:eastAsia="Calibri" w:cstheme="minorHAnsi"/>
          <w:sz w:val="20"/>
          <w:szCs w:val="20"/>
        </w:rPr>
        <w:t xml:space="preserve"> </w:t>
      </w:r>
      <w:r w:rsidRPr="003C6951">
        <w:rPr>
          <w:rFonts w:eastAsia="Calibri" w:cstheme="minorHAnsi"/>
          <w:sz w:val="20"/>
          <w:szCs w:val="20"/>
        </w:rPr>
        <w:t>evenals</w:t>
      </w:r>
      <w:r w:rsidRPr="003C6951">
        <w:rPr>
          <w:rFonts w:cstheme="minorHAnsi"/>
          <w:sz w:val="20"/>
          <w:szCs w:val="20"/>
        </w:rPr>
        <w:t xml:space="preserve"> </w:t>
      </w:r>
      <w:r w:rsidRPr="003C6951">
        <w:rPr>
          <w:rFonts w:eastAsia="Calibri" w:cstheme="minorHAnsi"/>
          <w:sz w:val="20"/>
          <w:szCs w:val="20"/>
        </w:rPr>
        <w:t>op</w:t>
      </w:r>
      <w:r w:rsidRPr="003C6951">
        <w:rPr>
          <w:rFonts w:cstheme="minorHAnsi"/>
          <w:sz w:val="20"/>
          <w:szCs w:val="20"/>
        </w:rPr>
        <w:t xml:space="preserve"> </w:t>
      </w:r>
      <w:r w:rsidRPr="003C6951">
        <w:rPr>
          <w:rFonts w:eastAsia="Calibri" w:cstheme="minorHAnsi"/>
          <w:sz w:val="20"/>
          <w:szCs w:val="20"/>
        </w:rPr>
        <w:t>de</w:t>
      </w:r>
      <w:r w:rsidRPr="003C6951">
        <w:rPr>
          <w:rFonts w:cstheme="minorHAnsi"/>
          <w:sz w:val="20"/>
          <w:szCs w:val="20"/>
        </w:rPr>
        <w:t xml:space="preserve"> </w:t>
      </w:r>
      <w:r w:rsidRPr="003C6951" w:rsidDel="000C1658">
        <w:rPr>
          <w:rFonts w:eastAsia="Calibri" w:cstheme="minorHAnsi"/>
          <w:sz w:val="20"/>
          <w:szCs w:val="20"/>
        </w:rPr>
        <w:t>daar</w:t>
      </w:r>
      <w:r w:rsidRPr="003C6951">
        <w:rPr>
          <w:rFonts w:eastAsia="Calibri" w:cstheme="minorHAnsi"/>
          <w:sz w:val="20"/>
          <w:szCs w:val="20"/>
        </w:rPr>
        <w:t>aan</w:t>
      </w:r>
      <w:r w:rsidRPr="003C6951">
        <w:rPr>
          <w:rFonts w:cstheme="minorHAnsi"/>
          <w:sz w:val="20"/>
          <w:szCs w:val="20"/>
        </w:rPr>
        <w:t xml:space="preserve"> </w:t>
      </w:r>
      <w:r w:rsidRPr="003C6951">
        <w:rPr>
          <w:rFonts w:eastAsia="Calibri" w:cstheme="minorHAnsi"/>
          <w:sz w:val="20"/>
          <w:szCs w:val="20"/>
        </w:rPr>
        <w:t>ten</w:t>
      </w:r>
      <w:r w:rsidRPr="003C6951">
        <w:rPr>
          <w:rFonts w:cstheme="minorHAnsi"/>
          <w:sz w:val="20"/>
          <w:szCs w:val="20"/>
        </w:rPr>
        <w:t xml:space="preserve"> </w:t>
      </w:r>
      <w:r w:rsidRPr="003C6951">
        <w:rPr>
          <w:rFonts w:eastAsia="Calibri" w:cstheme="minorHAnsi"/>
          <w:sz w:val="20"/>
          <w:szCs w:val="20"/>
        </w:rPr>
        <w:t>grondslag</w:t>
      </w:r>
      <w:r w:rsidRPr="003C6951">
        <w:rPr>
          <w:rFonts w:cstheme="minorHAnsi"/>
          <w:sz w:val="20"/>
          <w:szCs w:val="20"/>
        </w:rPr>
        <w:t xml:space="preserve"> </w:t>
      </w:r>
      <w:r w:rsidRPr="003C6951">
        <w:rPr>
          <w:rFonts w:eastAsia="Calibri" w:cstheme="minorHAnsi"/>
          <w:sz w:val="20"/>
          <w:szCs w:val="20"/>
        </w:rPr>
        <w:t>liggende</w:t>
      </w:r>
      <w:r w:rsidRPr="003C6951">
        <w:rPr>
          <w:rFonts w:cstheme="minorHAnsi"/>
          <w:sz w:val="20"/>
          <w:szCs w:val="20"/>
        </w:rPr>
        <w:t xml:space="preserve"> </w:t>
      </w:r>
      <w:r w:rsidRPr="003C6951">
        <w:rPr>
          <w:rFonts w:eastAsia="Calibri" w:cstheme="minorHAnsi"/>
          <w:sz w:val="20"/>
          <w:szCs w:val="20"/>
        </w:rPr>
        <w:t>documenten</w:t>
      </w:r>
      <w:r w:rsidRPr="003C6951">
        <w:rPr>
          <w:rFonts w:cstheme="minorHAnsi"/>
          <w:sz w:val="20"/>
          <w:szCs w:val="20"/>
        </w:rPr>
        <w:t xml:space="preserve"> </w:t>
      </w:r>
      <w:r w:rsidRPr="003C6951">
        <w:rPr>
          <w:rFonts w:eastAsia="Calibri" w:cstheme="minorHAnsi"/>
          <w:sz w:val="20"/>
          <w:szCs w:val="20"/>
        </w:rPr>
        <w:t>die</w:t>
      </w:r>
      <w:r w:rsidRPr="003C6951">
        <w:rPr>
          <w:rFonts w:cstheme="minorHAnsi"/>
          <w:sz w:val="20"/>
          <w:szCs w:val="20"/>
        </w:rPr>
        <w:t xml:space="preserve"> </w:t>
      </w:r>
      <w:r w:rsidRPr="003C6951">
        <w:rPr>
          <w:rFonts w:eastAsia="Calibri" w:cstheme="minorHAnsi"/>
          <w:sz w:val="20"/>
          <w:szCs w:val="20"/>
        </w:rPr>
        <w:t>in</w:t>
      </w:r>
      <w:r w:rsidRPr="003C6951">
        <w:rPr>
          <w:rFonts w:cstheme="minorHAnsi"/>
          <w:sz w:val="20"/>
          <w:szCs w:val="20"/>
        </w:rPr>
        <w:t xml:space="preserve"> </w:t>
      </w:r>
      <w:r w:rsidRPr="003C6951">
        <w:rPr>
          <w:rFonts w:eastAsia="Calibri" w:cstheme="minorHAnsi"/>
          <w:sz w:val="20"/>
          <w:szCs w:val="20"/>
        </w:rPr>
        <w:t>een</w:t>
      </w:r>
      <w:r w:rsidRPr="003C6951">
        <w:rPr>
          <w:rFonts w:cstheme="minorHAnsi"/>
          <w:sz w:val="20"/>
          <w:szCs w:val="20"/>
        </w:rPr>
        <w:t xml:space="preserve"> </w:t>
      </w:r>
      <w:r w:rsidRPr="003C6951">
        <w:rPr>
          <w:rFonts w:eastAsia="Calibri" w:cstheme="minorHAnsi"/>
          <w:sz w:val="20"/>
          <w:szCs w:val="20"/>
        </w:rPr>
        <w:t>bestand</w:t>
      </w:r>
      <w:r w:rsidRPr="003C6951">
        <w:rPr>
          <w:rFonts w:cstheme="minorHAnsi"/>
          <w:sz w:val="20"/>
          <w:szCs w:val="20"/>
        </w:rPr>
        <w:t xml:space="preserve"> </w:t>
      </w:r>
      <w:r w:rsidRPr="003C6951">
        <w:rPr>
          <w:rFonts w:eastAsia="Calibri" w:cstheme="minorHAnsi"/>
          <w:sz w:val="20"/>
          <w:szCs w:val="20"/>
        </w:rPr>
        <w:t>zijn</w:t>
      </w:r>
      <w:r w:rsidRPr="003C6951">
        <w:rPr>
          <w:rFonts w:cstheme="minorHAnsi"/>
          <w:sz w:val="20"/>
          <w:szCs w:val="20"/>
        </w:rPr>
        <w:t xml:space="preserve"> </w:t>
      </w:r>
      <w:r w:rsidRPr="003C6951">
        <w:rPr>
          <w:rFonts w:eastAsia="Calibri" w:cstheme="minorHAnsi"/>
          <w:sz w:val="20"/>
          <w:szCs w:val="20"/>
        </w:rPr>
        <w:t>opgenomen</w:t>
      </w:r>
      <w:r w:rsidRPr="003C6951">
        <w:rPr>
          <w:rFonts w:cstheme="minorHAnsi"/>
          <w:sz w:val="20"/>
          <w:szCs w:val="20"/>
        </w:rPr>
        <w:t>.</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IBP-</w:t>
      </w:r>
      <w:r w:rsidRPr="00FD7D04">
        <w:rPr>
          <w:rFonts w:eastAsia="Calibri" w:cstheme="minorHAnsi"/>
          <w:sz w:val="20"/>
          <w:szCs w:val="20"/>
        </w:rPr>
        <w:t>beleid</w:t>
      </w:r>
      <w:r w:rsidRPr="00FD7D04">
        <w:rPr>
          <w:rFonts w:cstheme="minorHAnsi"/>
          <w:sz w:val="20"/>
          <w:szCs w:val="20"/>
        </w:rPr>
        <w:t xml:space="preserve"> is ook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toepassing</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niet</w:t>
      </w:r>
      <w:r w:rsidRPr="00FD7D04">
        <w:rPr>
          <w:rFonts w:cstheme="minorHAnsi"/>
          <w:sz w:val="20"/>
          <w:szCs w:val="20"/>
        </w:rPr>
        <w:t>-</w:t>
      </w:r>
      <w:r w:rsidRPr="00FD7D04">
        <w:rPr>
          <w:rFonts w:eastAsia="Calibri" w:cstheme="minorHAnsi"/>
          <w:sz w:val="20"/>
          <w:szCs w:val="20"/>
        </w:rPr>
        <w:t>geautomatiseerde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bestand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 xml:space="preserve"> </w:t>
      </w:r>
      <w:r w:rsidRPr="00FD7D04">
        <w:rPr>
          <w:rFonts w:eastAsia="Calibri" w:cstheme="minorHAnsi"/>
          <w:sz w:val="20"/>
          <w:szCs w:val="20"/>
        </w:rPr>
        <w:t>of</w:t>
      </w:r>
      <w:r w:rsidRPr="00FD7D04">
        <w:rPr>
          <w:rFonts w:cstheme="minorHAnsi"/>
          <w:sz w:val="20"/>
          <w:szCs w:val="20"/>
        </w:rPr>
        <w:t xml:space="preserve"> </w:t>
      </w:r>
      <w:r w:rsidRPr="00FD7D04">
        <w:rPr>
          <w:rFonts w:eastAsia="Calibri" w:cstheme="minorHAnsi"/>
          <w:sz w:val="20"/>
          <w:szCs w:val="20"/>
        </w:rPr>
        <w:t>die</w:t>
      </w:r>
      <w:r w:rsidRPr="00FD7D04">
        <w:rPr>
          <w:rFonts w:cstheme="minorHAnsi"/>
          <w:sz w:val="20"/>
          <w:szCs w:val="20"/>
        </w:rPr>
        <w:t xml:space="preserve"> </w:t>
      </w:r>
      <w:r w:rsidRPr="00FD7D04">
        <w:rPr>
          <w:rFonts w:eastAsia="Calibri" w:cstheme="minorHAnsi"/>
          <w:sz w:val="20"/>
          <w:szCs w:val="20"/>
        </w:rPr>
        <w:t>bestemd</w:t>
      </w:r>
      <w:r w:rsidRPr="00FD7D04">
        <w:rPr>
          <w:rFonts w:cstheme="minorHAnsi"/>
          <w:sz w:val="20"/>
          <w:szCs w:val="20"/>
        </w:rPr>
        <w:t xml:space="preserve"> </w:t>
      </w:r>
      <w:r w:rsidRPr="00FD7D04">
        <w:rPr>
          <w:rFonts w:eastAsia="Calibri" w:cstheme="minorHAnsi"/>
          <w:sz w:val="20"/>
          <w:szCs w:val="20"/>
        </w:rPr>
        <w:t>zijn</w:t>
      </w:r>
      <w:r w:rsidRPr="00FD7D04">
        <w:rPr>
          <w:rFonts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daarin</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worden</w:t>
      </w:r>
      <w:r w:rsidRPr="00FD7D04">
        <w:rPr>
          <w:rFonts w:cstheme="minorHAnsi"/>
          <w:sz w:val="20"/>
          <w:szCs w:val="20"/>
        </w:rPr>
        <w:t xml:space="preserve"> </w:t>
      </w:r>
      <w:r w:rsidRPr="00FD7D04">
        <w:rPr>
          <w:rFonts w:eastAsia="Calibri" w:cstheme="minorHAnsi"/>
          <w:sz w:val="20"/>
          <w:szCs w:val="20"/>
        </w:rPr>
        <w:t>opgenomen</w:t>
      </w:r>
      <w:r w:rsidRPr="00FD7D04">
        <w:rPr>
          <w:rFonts w:cstheme="minorHAnsi"/>
          <w:sz w:val="20"/>
          <w:szCs w:val="20"/>
        </w:rPr>
        <w:t>.</w:t>
      </w:r>
    </w:p>
    <w:p w14:paraId="0AC4C8C5" w14:textId="77777777" w:rsidR="007334EC" w:rsidRPr="00FD7D04" w:rsidRDefault="007334EC" w:rsidP="007334EC">
      <w:pPr>
        <w:pStyle w:val="Lijstalinea"/>
        <w:spacing w:line="240" w:lineRule="auto"/>
        <w:jc w:val="both"/>
        <w:rPr>
          <w:rFonts w:cstheme="minorHAnsi"/>
          <w:sz w:val="20"/>
          <w:szCs w:val="20"/>
        </w:rPr>
      </w:pPr>
    </w:p>
    <w:p w14:paraId="3A56EE9B" w14:textId="7E34F094" w:rsidR="007334EC" w:rsidRPr="00FD7D04" w:rsidRDefault="007334EC" w:rsidP="00130309">
      <w:pPr>
        <w:pStyle w:val="Lijstalinea"/>
        <w:numPr>
          <w:ilvl w:val="0"/>
          <w:numId w:val="2"/>
        </w:numPr>
        <w:spacing w:line="240" w:lineRule="auto"/>
        <w:jc w:val="both"/>
        <w:rPr>
          <w:rFonts w:cstheme="minorHAnsi"/>
          <w:sz w:val="20"/>
          <w:szCs w:val="20"/>
        </w:rPr>
      </w:pPr>
      <w:r w:rsidRPr="00FD7D04">
        <w:rPr>
          <w:rFonts w:eastAsia="Calibri" w:cstheme="minorHAnsi"/>
          <w:sz w:val="20"/>
          <w:szCs w:val="20"/>
        </w:rPr>
        <w:t>IBP</w:t>
      </w:r>
      <w:r w:rsidRPr="00FD7D04">
        <w:rPr>
          <w:rFonts w:cstheme="minorHAnsi"/>
          <w:sz w:val="20"/>
          <w:szCs w:val="20"/>
        </w:rPr>
        <w:t>-</w:t>
      </w:r>
      <w:r w:rsidRPr="00FD7D04">
        <w:rPr>
          <w:rFonts w:eastAsia="Calibri" w:cstheme="minorHAnsi"/>
          <w:sz w:val="20"/>
          <w:szCs w:val="20"/>
        </w:rPr>
        <w:t>beleid</w:t>
      </w:r>
      <w:r w:rsidRPr="00FD7D04">
        <w:rPr>
          <w:rFonts w:cstheme="minorHAnsi"/>
          <w:sz w:val="20"/>
          <w:szCs w:val="20"/>
        </w:rPr>
        <w:t xml:space="preserve"> </w:t>
      </w:r>
      <w:r w:rsidR="00C449E3">
        <w:rPr>
          <w:rFonts w:cstheme="minorHAnsi"/>
          <w:sz w:val="20"/>
          <w:szCs w:val="20"/>
        </w:rPr>
        <w:t xml:space="preserve">heeft </w:t>
      </w:r>
      <w:r w:rsidRPr="00FD7D04">
        <w:rPr>
          <w:rFonts w:eastAsia="Calibri" w:cstheme="minorHAnsi"/>
          <w:sz w:val="20"/>
          <w:szCs w:val="20"/>
        </w:rPr>
        <w:t>binnen</w:t>
      </w:r>
      <w:r w:rsidRPr="00FD7D04">
        <w:rPr>
          <w:rFonts w:cstheme="minorHAnsi"/>
          <w:sz w:val="20"/>
          <w:szCs w:val="20"/>
        </w:rPr>
        <w:t xml:space="preserve"> </w:t>
      </w:r>
      <w:r w:rsidR="003C6951" w:rsidRPr="003C6951">
        <w:rPr>
          <w:rFonts w:cstheme="minorHAnsi"/>
          <w:sz w:val="20"/>
          <w:szCs w:val="20"/>
        </w:rPr>
        <w:t>Stichting Samenwerking Nieuwegein</w:t>
      </w:r>
      <w:r w:rsidR="003C6951" w:rsidRPr="00FD7D04">
        <w:rPr>
          <w:rFonts w:eastAsia="Calibri" w:cstheme="minorHAnsi"/>
          <w:sz w:val="20"/>
          <w:szCs w:val="20"/>
        </w:rPr>
        <w:t xml:space="preserve"> </w:t>
      </w:r>
      <w:r w:rsidRPr="00FD7D04">
        <w:rPr>
          <w:rFonts w:eastAsia="Calibri" w:cstheme="minorHAnsi"/>
          <w:sz w:val="20"/>
          <w:szCs w:val="20"/>
        </w:rPr>
        <w:t>raakvlakken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w:t>
      </w:r>
    </w:p>
    <w:p w14:paraId="340C7D43"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Algemeen</w:t>
      </w:r>
      <w:r w:rsidRPr="00FD7D04">
        <w:rPr>
          <w:rFonts w:cstheme="minorHAnsi"/>
          <w:i/>
          <w:sz w:val="20"/>
          <w:szCs w:val="20"/>
        </w:rPr>
        <w:t xml:space="preserve"> </w:t>
      </w:r>
      <w:r w:rsidRPr="00FD7D04">
        <w:rPr>
          <w:rFonts w:eastAsia="Calibri" w:cstheme="minorHAnsi"/>
          <w:i/>
          <w:sz w:val="20"/>
          <w:szCs w:val="20"/>
        </w:rPr>
        <w:t>veiligheids</w:t>
      </w:r>
      <w:r w:rsidRPr="00FD7D04">
        <w:rPr>
          <w:rFonts w:cstheme="minorHAnsi"/>
          <w:i/>
          <w:sz w:val="20"/>
          <w:szCs w:val="20"/>
        </w:rPr>
        <w:t xml:space="preserve">- </w:t>
      </w:r>
      <w:r w:rsidRPr="00FD7D04">
        <w:rPr>
          <w:rFonts w:eastAsia="Calibri" w:cstheme="minorHAnsi"/>
          <w:i/>
          <w:sz w:val="20"/>
          <w:szCs w:val="20"/>
        </w:rPr>
        <w:t>en</w:t>
      </w:r>
      <w:r w:rsidRPr="00FD7D04">
        <w:rPr>
          <w:rFonts w:cstheme="minorHAnsi"/>
          <w:i/>
          <w:sz w:val="20"/>
          <w:szCs w:val="20"/>
        </w:rPr>
        <w:t xml:space="preserve"> </w:t>
      </w:r>
      <w:r w:rsidRPr="00FD7D04">
        <w:rPr>
          <w:rFonts w:eastAsia="Calibri" w:cstheme="minorHAnsi"/>
          <w:i/>
          <w:sz w:val="20"/>
          <w:szCs w:val="20"/>
        </w:rPr>
        <w:t>toegangsbeveiligingsbeleid;</w:t>
      </w:r>
      <w:r w:rsidRPr="00FD7D04">
        <w:rPr>
          <w:rFonts w:eastAsia="Calibri" w:cstheme="minorHAnsi"/>
          <w:sz w:val="20"/>
          <w:szCs w:val="20"/>
        </w:rPr>
        <w:t xml:space="preserve"> met als aandachtspunten bedrijfshulpverlening, fysieke toegang en beveiliging, crisismanagement, huisvesting en ongevallen</w:t>
      </w:r>
    </w:p>
    <w:p w14:paraId="5E2E3BB8"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Personeels</w:t>
      </w:r>
      <w:r w:rsidRPr="00FD7D04">
        <w:rPr>
          <w:rFonts w:cstheme="minorHAnsi"/>
          <w:i/>
          <w:sz w:val="20"/>
          <w:szCs w:val="20"/>
        </w:rPr>
        <w:t xml:space="preserve">- </w:t>
      </w:r>
      <w:r w:rsidRPr="00FD7D04">
        <w:rPr>
          <w:rFonts w:eastAsia="Calibri" w:cstheme="minorHAnsi"/>
          <w:i/>
          <w:sz w:val="20"/>
          <w:szCs w:val="20"/>
        </w:rPr>
        <w:t>en</w:t>
      </w:r>
      <w:r w:rsidRPr="00FD7D04">
        <w:rPr>
          <w:rFonts w:cstheme="minorHAnsi"/>
          <w:i/>
          <w:sz w:val="20"/>
          <w:szCs w:val="20"/>
        </w:rPr>
        <w:t xml:space="preserve"> </w:t>
      </w:r>
      <w:r w:rsidRPr="00FD7D04">
        <w:rPr>
          <w:rFonts w:eastAsia="Calibri" w:cstheme="minorHAnsi"/>
          <w:i/>
          <w:sz w:val="20"/>
          <w:szCs w:val="20"/>
        </w:rPr>
        <w:t>organisatiebeleid;</w:t>
      </w:r>
      <w:r w:rsidRPr="00FD7D04">
        <w:rPr>
          <w:rFonts w:eastAsia="Calibri" w:cstheme="minorHAnsi"/>
          <w:sz w:val="20"/>
          <w:szCs w:val="20"/>
        </w:rPr>
        <w:t xml:space="preserve"> met als aandachtspunten in- en uitstroom van medewerkers, functiewisselingen, functiescheiding en vertrouwensfuncties</w:t>
      </w:r>
    </w:p>
    <w:p w14:paraId="2EB5ED84" w14:textId="20E3CB97" w:rsidR="007334EC" w:rsidRPr="007334EC"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IT</w:t>
      </w:r>
      <w:r w:rsidRPr="00FD7D04">
        <w:rPr>
          <w:rFonts w:cstheme="minorHAnsi"/>
          <w:i/>
          <w:sz w:val="20"/>
          <w:szCs w:val="20"/>
        </w:rPr>
        <w:t>-</w:t>
      </w:r>
      <w:r w:rsidRPr="00FD7D04">
        <w:rPr>
          <w:rFonts w:eastAsia="Calibri" w:cstheme="minorHAnsi"/>
          <w:i/>
          <w:sz w:val="20"/>
          <w:szCs w:val="20"/>
        </w:rPr>
        <w:t>beleid</w:t>
      </w:r>
      <w:r w:rsidRPr="00FD7D04">
        <w:rPr>
          <w:rFonts w:eastAsia="Calibri" w:cstheme="minorHAnsi"/>
          <w:sz w:val="20"/>
          <w:szCs w:val="20"/>
        </w:rPr>
        <w:t>; met als aandachtspunten aanschaf, beheer</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gebruik</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ict en (</w:t>
      </w:r>
      <w:r w:rsidRPr="00FD7D04">
        <w:rPr>
          <w:rFonts w:eastAsia="Calibri" w:cstheme="minorHAnsi"/>
          <w:sz w:val="20"/>
          <w:szCs w:val="20"/>
        </w:rPr>
        <w:t>digitale</w:t>
      </w:r>
      <w:r w:rsidRPr="00FD7D04">
        <w:rPr>
          <w:rFonts w:cstheme="minorHAnsi"/>
          <w:sz w:val="20"/>
          <w:szCs w:val="20"/>
        </w:rPr>
        <w:t xml:space="preserve">) </w:t>
      </w:r>
      <w:r w:rsidRPr="00FD7D04">
        <w:rPr>
          <w:rFonts w:eastAsia="Calibri" w:cstheme="minorHAnsi"/>
          <w:sz w:val="20"/>
          <w:szCs w:val="20"/>
        </w:rPr>
        <w:t>leermiddelen</w:t>
      </w:r>
    </w:p>
    <w:p w14:paraId="742E9A0E" w14:textId="77777777" w:rsidR="007334EC" w:rsidRPr="00FD7D04" w:rsidRDefault="007334EC" w:rsidP="00130309">
      <w:pPr>
        <w:pStyle w:val="Lijstalinea"/>
        <w:numPr>
          <w:ilvl w:val="0"/>
          <w:numId w:val="3"/>
        </w:numPr>
        <w:spacing w:line="240" w:lineRule="auto"/>
        <w:jc w:val="both"/>
        <w:rPr>
          <w:rFonts w:cstheme="minorHAnsi"/>
          <w:sz w:val="20"/>
          <w:szCs w:val="20"/>
        </w:rPr>
      </w:pPr>
      <w:r w:rsidRPr="00FD7D04">
        <w:rPr>
          <w:rFonts w:eastAsia="Calibri" w:cstheme="minorHAnsi"/>
          <w:i/>
          <w:sz w:val="20"/>
          <w:szCs w:val="20"/>
        </w:rPr>
        <w:t>Medezeggenschap</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leerlingen</w:t>
      </w:r>
      <w:r w:rsidRPr="00FD7D04">
        <w:rPr>
          <w:rFonts w:cstheme="minorHAnsi"/>
          <w:sz w:val="20"/>
          <w:szCs w:val="20"/>
        </w:rPr>
        <w:t xml:space="preserve">, </w:t>
      </w:r>
      <w:r w:rsidRPr="00FD7D04">
        <w:rPr>
          <w:rFonts w:eastAsia="Calibri" w:cstheme="minorHAnsi"/>
          <w:sz w:val="20"/>
          <w:szCs w:val="20"/>
        </w:rPr>
        <w:t>hun</w:t>
      </w:r>
      <w:r w:rsidRPr="00FD7D04">
        <w:rPr>
          <w:rFonts w:cstheme="minorHAnsi"/>
          <w:sz w:val="20"/>
          <w:szCs w:val="20"/>
        </w:rPr>
        <w:t xml:space="preserve"> </w:t>
      </w:r>
      <w:r w:rsidRPr="00FD7D04">
        <w:rPr>
          <w:rFonts w:eastAsia="Calibri" w:cstheme="minorHAnsi"/>
          <w:sz w:val="20"/>
          <w:szCs w:val="20"/>
        </w:rPr>
        <w:t>ouders/verzorgers</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medewerkers</w:t>
      </w:r>
    </w:p>
    <w:p w14:paraId="4270D875" w14:textId="3FA8A5C7" w:rsidR="004B165C" w:rsidRPr="005527D7" w:rsidRDefault="007334EC" w:rsidP="00D87411">
      <w:pPr>
        <w:pStyle w:val="Kop1"/>
      </w:pPr>
      <w:bookmarkStart w:id="17" w:name="_Toc506118813"/>
      <w:bookmarkEnd w:id="15"/>
      <w:bookmarkEnd w:id="16"/>
      <w:r w:rsidRPr="005527D7">
        <w:t>Beleid</w:t>
      </w:r>
      <w:r w:rsidR="00E42EB5">
        <w:t xml:space="preserve"> – Hoe doen we dat?</w:t>
      </w:r>
      <w:bookmarkEnd w:id="17"/>
    </w:p>
    <w:p w14:paraId="04489CF6" w14:textId="1F19D512" w:rsidR="007334EC" w:rsidRPr="00FD7D04" w:rsidRDefault="003C6951" w:rsidP="007334EC">
      <w:pPr>
        <w:tabs>
          <w:tab w:val="left" w:pos="6235"/>
        </w:tabs>
        <w:spacing w:line="240" w:lineRule="auto"/>
        <w:jc w:val="both"/>
        <w:rPr>
          <w:rFonts w:asciiTheme="minorHAnsi" w:hAnsiTheme="minorHAnsi" w:cstheme="minorHAnsi"/>
        </w:rPr>
      </w:pPr>
      <w:bookmarkStart w:id="18" w:name="_Toc382137977"/>
      <w:bookmarkStart w:id="19" w:name="_Toc436225577"/>
      <w:r>
        <w:rPr>
          <w:rFonts w:asciiTheme="minorHAnsi" w:hAnsiTheme="minorHAnsi" w:cstheme="minorHAnsi"/>
        </w:rPr>
        <w:t>Stichting Samenwerking Nieuwegein</w:t>
      </w:r>
      <w:r w:rsidRPr="00FD7D04">
        <w:rPr>
          <w:rFonts w:asciiTheme="minorHAnsi" w:hAnsiTheme="minorHAnsi" w:cstheme="minorHAnsi"/>
        </w:rPr>
        <w:t xml:space="preserve"> </w:t>
      </w:r>
      <w:r w:rsidR="007334EC" w:rsidRPr="00FD7D04">
        <w:rPr>
          <w:rFonts w:asciiTheme="minorHAnsi" w:hAnsiTheme="minorHAnsi" w:cstheme="minorHAnsi"/>
        </w:rPr>
        <w:t xml:space="preserve">hanteert de volgende uitgangspunten om de gestelde doelen van </w:t>
      </w:r>
      <w:r w:rsidR="00E42EB5">
        <w:rPr>
          <w:rFonts w:asciiTheme="minorHAnsi" w:hAnsiTheme="minorHAnsi" w:cstheme="minorHAnsi"/>
        </w:rPr>
        <w:t>informatiebeveiliging en privacy</w:t>
      </w:r>
      <w:r w:rsidR="007334EC" w:rsidRPr="00FD7D04">
        <w:rPr>
          <w:rFonts w:asciiTheme="minorHAnsi" w:hAnsiTheme="minorHAnsi" w:cstheme="minorHAnsi"/>
        </w:rPr>
        <w:t xml:space="preserve"> te bereiken:</w:t>
      </w:r>
      <w:r w:rsidR="007334EC" w:rsidRPr="00FD7D04">
        <w:rPr>
          <w:rFonts w:asciiTheme="minorHAnsi" w:hAnsiTheme="minorHAnsi" w:cstheme="minorHAnsi"/>
        </w:rPr>
        <w:tab/>
      </w:r>
    </w:p>
    <w:p w14:paraId="70BA411C" w14:textId="673D0D74" w:rsidR="007334EC" w:rsidRPr="00FD7D04" w:rsidRDefault="007334EC" w:rsidP="00130309">
      <w:pPr>
        <w:pStyle w:val="Lijstalinea"/>
        <w:numPr>
          <w:ilvl w:val="0"/>
          <w:numId w:val="19"/>
        </w:numPr>
        <w:spacing w:line="240" w:lineRule="auto"/>
        <w:jc w:val="both"/>
        <w:rPr>
          <w:rFonts w:cstheme="minorHAnsi"/>
          <w:sz w:val="20"/>
          <w:szCs w:val="20"/>
        </w:rPr>
      </w:pPr>
      <w:r w:rsidRPr="00FD7D04">
        <w:rPr>
          <w:rFonts w:eastAsia="Calibri" w:cstheme="minorHAnsi"/>
          <w:sz w:val="20"/>
          <w:szCs w:val="20"/>
        </w:rPr>
        <w:t xml:space="preserve">Het schoolbestuur van </w:t>
      </w:r>
      <w:r w:rsidR="003C6951" w:rsidRPr="003C6951">
        <w:rPr>
          <w:rFonts w:cstheme="minorHAnsi"/>
          <w:sz w:val="20"/>
          <w:szCs w:val="20"/>
        </w:rPr>
        <w:t>Stichting Samenwerking Nieuwegein</w:t>
      </w:r>
      <w:r w:rsidR="003C6951" w:rsidRPr="00FD7D04">
        <w:rPr>
          <w:rFonts w:cstheme="minorHAnsi"/>
          <w:sz w:val="20"/>
          <w:szCs w:val="20"/>
        </w:rPr>
        <w:t xml:space="preserve"> </w:t>
      </w:r>
      <w:r w:rsidRPr="00FD7D04">
        <w:rPr>
          <w:rFonts w:cstheme="minorHAnsi"/>
          <w:sz w:val="20"/>
          <w:szCs w:val="20"/>
        </w:rPr>
        <w:t xml:space="preserve">neemt de verantwoordelijkheid om ervoor te zorgen dat informatiebeveiliging en privacy geregeld wordt. Het bestuur is hierop aan te spreken en legt hier verantwoording over af. In termen van de wet is het bestuur de verwerkingsverantwoordelijke. </w:t>
      </w:r>
    </w:p>
    <w:p w14:paraId="3460D4C5" w14:textId="77777777" w:rsidR="007334EC" w:rsidRPr="00FD7D04" w:rsidRDefault="007334EC" w:rsidP="007334EC">
      <w:pPr>
        <w:pStyle w:val="Lijstalinea"/>
        <w:spacing w:line="240" w:lineRule="auto"/>
        <w:jc w:val="both"/>
        <w:rPr>
          <w:rFonts w:cstheme="minorHAnsi"/>
          <w:sz w:val="20"/>
          <w:szCs w:val="20"/>
        </w:rPr>
      </w:pPr>
    </w:p>
    <w:p w14:paraId="01CF5E50" w14:textId="555E8C1B" w:rsidR="007334EC" w:rsidRPr="00FD7D04" w:rsidRDefault="003C6951" w:rsidP="00130309">
      <w:pPr>
        <w:pStyle w:val="Lijstalinea"/>
        <w:numPr>
          <w:ilvl w:val="0"/>
          <w:numId w:val="19"/>
        </w:numPr>
        <w:spacing w:line="240" w:lineRule="auto"/>
        <w:jc w:val="both"/>
        <w:rPr>
          <w:rFonts w:cstheme="minorHAnsi"/>
          <w:sz w:val="20"/>
          <w:szCs w:val="20"/>
        </w:rPr>
      </w:pPr>
      <w:r w:rsidRPr="003C6951">
        <w:rPr>
          <w:rFonts w:cstheme="minorHAnsi"/>
          <w:sz w:val="20"/>
          <w:szCs w:val="20"/>
        </w:rPr>
        <w:t>Stichting Samenwerking Nieuwegein</w:t>
      </w:r>
      <w:r w:rsidRPr="00FD7D04">
        <w:rPr>
          <w:rFonts w:cstheme="minorHAnsi"/>
          <w:sz w:val="20"/>
          <w:szCs w:val="20"/>
        </w:rPr>
        <w:t xml:space="preserve"> </w:t>
      </w:r>
      <w:r w:rsidR="007334EC" w:rsidRPr="00FD7D04">
        <w:rPr>
          <w:rFonts w:cstheme="minorHAnsi"/>
          <w:sz w:val="20"/>
          <w:szCs w:val="20"/>
        </w:rPr>
        <w:t xml:space="preserve">voldoet aan alle </w:t>
      </w:r>
      <w:r w:rsidR="007334EC" w:rsidRPr="00FD7D04">
        <w:rPr>
          <w:rFonts w:eastAsia="Calibri" w:cstheme="minorHAnsi"/>
          <w:sz w:val="20"/>
          <w:szCs w:val="20"/>
        </w:rPr>
        <w:t>relevante</w:t>
      </w:r>
      <w:r w:rsidR="007334EC" w:rsidRPr="00FD7D04">
        <w:rPr>
          <w:rFonts w:cstheme="minorHAnsi"/>
          <w:sz w:val="20"/>
          <w:szCs w:val="20"/>
        </w:rPr>
        <w:t xml:space="preserve"> </w:t>
      </w:r>
      <w:r w:rsidR="007334EC" w:rsidRPr="00FD7D04">
        <w:rPr>
          <w:rFonts w:eastAsia="Calibri" w:cstheme="minorHAnsi"/>
          <w:sz w:val="20"/>
          <w:szCs w:val="20"/>
        </w:rPr>
        <w:t>wet</w:t>
      </w:r>
      <w:r w:rsidR="007334EC" w:rsidRPr="00FD7D04">
        <w:rPr>
          <w:rFonts w:cstheme="minorHAnsi"/>
          <w:sz w:val="20"/>
          <w:szCs w:val="20"/>
        </w:rPr>
        <w:t xml:space="preserve">- </w:t>
      </w:r>
      <w:r w:rsidR="007334EC" w:rsidRPr="00FD7D04">
        <w:rPr>
          <w:rFonts w:eastAsia="Calibri" w:cstheme="minorHAnsi"/>
          <w:sz w:val="20"/>
          <w:szCs w:val="20"/>
        </w:rPr>
        <w:t>en</w:t>
      </w:r>
      <w:r w:rsidR="007334EC" w:rsidRPr="00FD7D04">
        <w:rPr>
          <w:rFonts w:cstheme="minorHAnsi"/>
          <w:sz w:val="20"/>
          <w:szCs w:val="20"/>
        </w:rPr>
        <w:t xml:space="preserve"> </w:t>
      </w:r>
      <w:r w:rsidR="007334EC" w:rsidRPr="00FD7D04">
        <w:rPr>
          <w:rFonts w:eastAsia="Calibri" w:cstheme="minorHAnsi"/>
          <w:sz w:val="20"/>
          <w:szCs w:val="20"/>
        </w:rPr>
        <w:t>regelgeving</w:t>
      </w:r>
      <w:r w:rsidR="007334EC" w:rsidRPr="00FD7D04">
        <w:rPr>
          <w:rFonts w:cstheme="minorHAnsi"/>
          <w:sz w:val="20"/>
          <w:szCs w:val="20"/>
        </w:rPr>
        <w:t>.</w:t>
      </w:r>
    </w:p>
    <w:p w14:paraId="0B61E740" w14:textId="77777777" w:rsidR="007334EC" w:rsidRPr="00FD7D04" w:rsidRDefault="007334EC" w:rsidP="007334EC">
      <w:pPr>
        <w:pStyle w:val="Lijstalinea"/>
        <w:spacing w:line="240" w:lineRule="auto"/>
        <w:rPr>
          <w:rFonts w:cstheme="minorHAnsi"/>
          <w:sz w:val="20"/>
          <w:szCs w:val="20"/>
        </w:rPr>
      </w:pPr>
    </w:p>
    <w:p w14:paraId="45F140F8" w14:textId="782A442B" w:rsidR="007334EC" w:rsidRDefault="007334EC" w:rsidP="00130309">
      <w:pPr>
        <w:pStyle w:val="Lijstalinea"/>
        <w:numPr>
          <w:ilvl w:val="0"/>
          <w:numId w:val="19"/>
        </w:numPr>
        <w:spacing w:line="240" w:lineRule="auto"/>
        <w:jc w:val="both"/>
        <w:rPr>
          <w:rFonts w:cstheme="minorHAnsi"/>
          <w:sz w:val="20"/>
          <w:szCs w:val="20"/>
        </w:rPr>
      </w:pPr>
      <w:r w:rsidRPr="00FD7D04">
        <w:rPr>
          <w:rFonts w:eastAsia="Calibri" w:cstheme="minorHAnsi"/>
          <w:sz w:val="20"/>
          <w:szCs w:val="20"/>
        </w:rPr>
        <w:t xml:space="preserve">Bij </w:t>
      </w:r>
      <w:r w:rsidR="003C6951" w:rsidRPr="003C6951">
        <w:rPr>
          <w:rFonts w:cstheme="minorHAnsi"/>
          <w:sz w:val="20"/>
          <w:szCs w:val="20"/>
        </w:rPr>
        <w:t>Stichting Samenwerking Nieuwegein</w:t>
      </w:r>
      <w:r w:rsidR="003C6951">
        <w:rPr>
          <w:rFonts w:cstheme="minorHAnsi"/>
        </w:rPr>
        <w:t xml:space="preserve"> </w:t>
      </w:r>
      <w:r w:rsidRPr="00FD7D04">
        <w:rPr>
          <w:rFonts w:eastAsia="Calibri" w:cstheme="minorHAnsi"/>
          <w:sz w:val="20"/>
          <w:szCs w:val="20"/>
        </w:rPr>
        <w:t>is</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verwerking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altijd gekoppeld aan een specifiek doel en </w:t>
      </w:r>
      <w:r w:rsidRPr="00FD7D04">
        <w:rPr>
          <w:rFonts w:eastAsia="Calibri" w:cstheme="minorHAnsi"/>
          <w:sz w:val="20"/>
          <w:szCs w:val="20"/>
        </w:rPr>
        <w:t>gebaseerd</w:t>
      </w:r>
      <w:r w:rsidRPr="00FD7D04">
        <w:rPr>
          <w:rFonts w:cstheme="minorHAnsi"/>
          <w:sz w:val="20"/>
          <w:szCs w:val="20"/>
        </w:rPr>
        <w:t xml:space="preserve"> </w:t>
      </w:r>
      <w:r w:rsidRPr="00FD7D04">
        <w:rPr>
          <w:rFonts w:eastAsia="Calibri" w:cstheme="minorHAnsi"/>
          <w:sz w:val="20"/>
          <w:szCs w:val="20"/>
        </w:rPr>
        <w:t>op</w:t>
      </w:r>
      <w:r w:rsidRPr="00FD7D04">
        <w:rPr>
          <w:rFonts w:cstheme="minorHAnsi"/>
          <w:sz w:val="20"/>
          <w:szCs w:val="20"/>
        </w:rPr>
        <w:t xml:space="preserve"> </w:t>
      </w:r>
      <w:r w:rsidRPr="00FD7D04">
        <w:rPr>
          <w:rFonts w:eastAsia="Calibri" w:cstheme="minorHAnsi"/>
          <w:sz w:val="20"/>
          <w:szCs w:val="20"/>
        </w:rPr>
        <w:t>één</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de</w:t>
      </w:r>
      <w:r w:rsidRPr="00FD7D04">
        <w:rPr>
          <w:rFonts w:cstheme="minorHAnsi"/>
          <w:sz w:val="20"/>
          <w:szCs w:val="20"/>
        </w:rPr>
        <w:t xml:space="preserve"> </w:t>
      </w:r>
      <w:r w:rsidRPr="00FD7D04">
        <w:rPr>
          <w:rFonts w:eastAsia="Calibri" w:cstheme="minorHAnsi"/>
          <w:sz w:val="20"/>
          <w:szCs w:val="20"/>
        </w:rPr>
        <w:t>wettelijke</w:t>
      </w:r>
      <w:r w:rsidRPr="00FD7D04">
        <w:rPr>
          <w:rFonts w:cstheme="minorHAnsi"/>
          <w:sz w:val="20"/>
          <w:szCs w:val="20"/>
        </w:rPr>
        <w:t xml:space="preserve"> </w:t>
      </w:r>
      <w:r w:rsidRPr="00FD7D04">
        <w:rPr>
          <w:rFonts w:eastAsia="Calibri" w:cstheme="minorHAnsi"/>
          <w:sz w:val="20"/>
          <w:szCs w:val="20"/>
        </w:rPr>
        <w:t>grondslagen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goede</w:t>
      </w:r>
      <w:r w:rsidRPr="00FD7D04">
        <w:rPr>
          <w:rFonts w:cstheme="minorHAnsi"/>
          <w:sz w:val="20"/>
          <w:szCs w:val="20"/>
        </w:rPr>
        <w:t xml:space="preserve"> </w:t>
      </w:r>
      <w:r w:rsidRPr="00FD7D04">
        <w:rPr>
          <w:rFonts w:eastAsia="Calibri" w:cstheme="minorHAnsi"/>
          <w:sz w:val="20"/>
          <w:szCs w:val="20"/>
        </w:rPr>
        <w:t>balans</w:t>
      </w:r>
      <w:r w:rsidRPr="00FD7D04">
        <w:rPr>
          <w:rFonts w:cstheme="minorHAnsi"/>
          <w:sz w:val="20"/>
          <w:szCs w:val="20"/>
        </w:rPr>
        <w:t xml:space="preserve"> </w:t>
      </w:r>
      <w:r w:rsidRPr="00FD7D04">
        <w:rPr>
          <w:rFonts w:eastAsia="Calibri" w:cstheme="minorHAnsi"/>
          <w:sz w:val="20"/>
          <w:szCs w:val="20"/>
        </w:rPr>
        <w:t>tussen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belang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003C6951" w:rsidRPr="003C6951">
        <w:rPr>
          <w:rFonts w:cstheme="minorHAnsi"/>
          <w:sz w:val="20"/>
          <w:szCs w:val="20"/>
        </w:rPr>
        <w:t>Stichting Samenwerking Nieuwegein</w:t>
      </w:r>
      <w:r w:rsidR="003C6951" w:rsidRPr="00FD7D04">
        <w:rPr>
          <w:rFonts w:eastAsia="Calibri"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verwerken</w:t>
      </w:r>
      <w:r w:rsidRPr="00FD7D04">
        <w:rPr>
          <w:rFonts w:cstheme="minorHAnsi"/>
          <w:sz w:val="20"/>
          <w:szCs w:val="20"/>
        </w:rPr>
        <w:t xml:space="preserve"> </w:t>
      </w:r>
      <w:r w:rsidRPr="00FD7D04">
        <w:rPr>
          <w:rFonts w:eastAsia="Calibri" w:cstheme="minorHAnsi"/>
          <w:sz w:val="20"/>
          <w:szCs w:val="20"/>
        </w:rPr>
        <w:t>en</w:t>
      </w:r>
      <w:r w:rsidRPr="00FD7D04">
        <w:rPr>
          <w:rFonts w:cstheme="minorHAnsi"/>
          <w:sz w:val="20"/>
          <w:szCs w:val="20"/>
        </w:rPr>
        <w:t xml:space="preserve"> </w:t>
      </w:r>
      <w:r w:rsidRPr="00FD7D04">
        <w:rPr>
          <w:rFonts w:eastAsia="Calibri" w:cstheme="minorHAnsi"/>
          <w:sz w:val="20"/>
          <w:szCs w:val="20"/>
        </w:rPr>
        <w:t>het</w:t>
      </w:r>
      <w:r w:rsidRPr="00FD7D04">
        <w:rPr>
          <w:rFonts w:cstheme="minorHAnsi"/>
          <w:sz w:val="20"/>
          <w:szCs w:val="20"/>
        </w:rPr>
        <w:t xml:space="preserve"> </w:t>
      </w:r>
      <w:r w:rsidRPr="00FD7D04">
        <w:rPr>
          <w:rFonts w:eastAsia="Calibri" w:cstheme="minorHAnsi"/>
          <w:sz w:val="20"/>
          <w:szCs w:val="20"/>
        </w:rPr>
        <w:t>belang</w:t>
      </w:r>
      <w:r w:rsidRPr="00FD7D04">
        <w:rPr>
          <w:rFonts w:cstheme="minorHAnsi"/>
          <w:sz w:val="20"/>
          <w:szCs w:val="20"/>
        </w:rPr>
        <w:t xml:space="preserve"> </w:t>
      </w:r>
      <w:r w:rsidRPr="00FD7D04">
        <w:rPr>
          <w:rFonts w:eastAsia="Calibri" w:cstheme="minorHAnsi"/>
          <w:sz w:val="20"/>
          <w:szCs w:val="20"/>
        </w:rPr>
        <w:t>van</w:t>
      </w:r>
      <w:r w:rsidRPr="00FD7D04">
        <w:rPr>
          <w:rFonts w:cstheme="minorHAnsi"/>
          <w:sz w:val="20"/>
          <w:szCs w:val="20"/>
        </w:rPr>
        <w:t xml:space="preserve"> </w:t>
      </w:r>
      <w:r w:rsidRPr="00FD7D04">
        <w:rPr>
          <w:rFonts w:eastAsia="Calibri" w:cstheme="minorHAnsi"/>
          <w:sz w:val="20"/>
          <w:szCs w:val="20"/>
        </w:rPr>
        <w:t>betrokkene</w:t>
      </w:r>
      <w:r w:rsidRPr="00FD7D04">
        <w:rPr>
          <w:rFonts w:cstheme="minorHAnsi"/>
          <w:sz w:val="20"/>
          <w:szCs w:val="20"/>
        </w:rPr>
        <w:t xml:space="preserve"> </w:t>
      </w:r>
      <w:r w:rsidRPr="00FD7D04">
        <w:rPr>
          <w:rFonts w:eastAsia="Calibri" w:cstheme="minorHAnsi"/>
          <w:sz w:val="20"/>
          <w:szCs w:val="20"/>
        </w:rPr>
        <w:t>om</w:t>
      </w:r>
      <w:r w:rsidRPr="00FD7D04">
        <w:rPr>
          <w:rFonts w:cstheme="minorHAnsi"/>
          <w:sz w:val="20"/>
          <w:szCs w:val="20"/>
        </w:rPr>
        <w:t xml:space="preserve"> </w:t>
      </w:r>
      <w:r w:rsidRPr="00FD7D04">
        <w:rPr>
          <w:rFonts w:eastAsia="Calibri" w:cstheme="minorHAnsi"/>
          <w:sz w:val="20"/>
          <w:szCs w:val="20"/>
        </w:rPr>
        <w:t>in</w:t>
      </w:r>
      <w:r w:rsidRPr="00FD7D04">
        <w:rPr>
          <w:rFonts w:cstheme="minorHAnsi"/>
          <w:sz w:val="20"/>
          <w:szCs w:val="20"/>
        </w:rPr>
        <w:t xml:space="preserve"> </w:t>
      </w:r>
      <w:r w:rsidRPr="00FD7D04">
        <w:rPr>
          <w:rFonts w:eastAsia="Calibri" w:cstheme="minorHAnsi"/>
          <w:sz w:val="20"/>
          <w:szCs w:val="20"/>
        </w:rPr>
        <w:t>een</w:t>
      </w:r>
      <w:r w:rsidRPr="00FD7D04">
        <w:rPr>
          <w:rFonts w:cstheme="minorHAnsi"/>
          <w:sz w:val="20"/>
          <w:szCs w:val="20"/>
        </w:rPr>
        <w:t xml:space="preserve"> </w:t>
      </w:r>
      <w:r w:rsidRPr="00FD7D04">
        <w:rPr>
          <w:rFonts w:eastAsia="Calibri" w:cstheme="minorHAnsi"/>
          <w:sz w:val="20"/>
          <w:szCs w:val="20"/>
        </w:rPr>
        <w:t>vrije</w:t>
      </w:r>
      <w:r w:rsidRPr="00FD7D04">
        <w:rPr>
          <w:rFonts w:cstheme="minorHAnsi"/>
          <w:sz w:val="20"/>
          <w:szCs w:val="20"/>
        </w:rPr>
        <w:t xml:space="preserve"> </w:t>
      </w:r>
      <w:r w:rsidRPr="00FD7D04">
        <w:rPr>
          <w:rFonts w:eastAsia="Calibri" w:cstheme="minorHAnsi"/>
          <w:sz w:val="20"/>
          <w:szCs w:val="20"/>
        </w:rPr>
        <w:t>omgeving</w:t>
      </w:r>
      <w:r w:rsidRPr="00FD7D04">
        <w:rPr>
          <w:rFonts w:cstheme="minorHAnsi"/>
          <w:sz w:val="20"/>
          <w:szCs w:val="20"/>
        </w:rPr>
        <w:t xml:space="preserve"> </w:t>
      </w:r>
      <w:r w:rsidRPr="00FD7D04">
        <w:rPr>
          <w:rFonts w:eastAsia="Calibri" w:cstheme="minorHAnsi"/>
          <w:sz w:val="20"/>
          <w:szCs w:val="20"/>
        </w:rPr>
        <w:t>eigen</w:t>
      </w:r>
      <w:r w:rsidRPr="00FD7D04">
        <w:rPr>
          <w:rFonts w:cstheme="minorHAnsi"/>
          <w:sz w:val="20"/>
          <w:szCs w:val="20"/>
        </w:rPr>
        <w:t xml:space="preserve"> </w:t>
      </w:r>
      <w:r w:rsidRPr="00FD7D04">
        <w:rPr>
          <w:rFonts w:eastAsia="Calibri" w:cstheme="minorHAnsi"/>
          <w:sz w:val="20"/>
          <w:szCs w:val="20"/>
        </w:rPr>
        <w:t>keuzes</w:t>
      </w:r>
      <w:r w:rsidRPr="00FD7D04">
        <w:rPr>
          <w:rFonts w:cstheme="minorHAnsi"/>
          <w:sz w:val="20"/>
          <w:szCs w:val="20"/>
        </w:rPr>
        <w:t xml:space="preserve"> </w:t>
      </w:r>
      <w:r w:rsidRPr="00FD7D04">
        <w:rPr>
          <w:rFonts w:eastAsia="Calibri" w:cstheme="minorHAnsi"/>
          <w:sz w:val="20"/>
          <w:szCs w:val="20"/>
        </w:rPr>
        <w:t>te</w:t>
      </w:r>
      <w:r w:rsidRPr="00FD7D04">
        <w:rPr>
          <w:rFonts w:cstheme="minorHAnsi"/>
          <w:sz w:val="20"/>
          <w:szCs w:val="20"/>
        </w:rPr>
        <w:t xml:space="preserve"> </w:t>
      </w:r>
      <w:r w:rsidRPr="00FD7D04">
        <w:rPr>
          <w:rFonts w:eastAsia="Calibri" w:cstheme="minorHAnsi"/>
          <w:sz w:val="20"/>
          <w:szCs w:val="20"/>
        </w:rPr>
        <w:t>maken</w:t>
      </w:r>
      <w:r w:rsidRPr="00FD7D04">
        <w:rPr>
          <w:rFonts w:cstheme="minorHAnsi"/>
          <w:sz w:val="20"/>
          <w:szCs w:val="20"/>
        </w:rPr>
        <w:t xml:space="preserve"> </w:t>
      </w:r>
      <w:r w:rsidRPr="00FD7D04">
        <w:rPr>
          <w:rFonts w:eastAsia="Calibri" w:cstheme="minorHAnsi"/>
          <w:sz w:val="20"/>
          <w:szCs w:val="20"/>
        </w:rPr>
        <w:t>met</w:t>
      </w:r>
      <w:r w:rsidRPr="00FD7D04">
        <w:rPr>
          <w:rFonts w:cstheme="minorHAnsi"/>
          <w:sz w:val="20"/>
          <w:szCs w:val="20"/>
        </w:rPr>
        <w:t xml:space="preserve"> </w:t>
      </w:r>
      <w:r w:rsidRPr="00FD7D04">
        <w:rPr>
          <w:rFonts w:eastAsia="Calibri" w:cstheme="minorHAnsi"/>
          <w:sz w:val="20"/>
          <w:szCs w:val="20"/>
        </w:rPr>
        <w:t>betrekking</w:t>
      </w:r>
      <w:r w:rsidRPr="00FD7D04">
        <w:rPr>
          <w:rFonts w:cstheme="minorHAnsi"/>
          <w:sz w:val="20"/>
          <w:szCs w:val="20"/>
        </w:rPr>
        <w:t xml:space="preserve"> </w:t>
      </w:r>
      <w:r w:rsidRPr="00FD7D04">
        <w:rPr>
          <w:rFonts w:eastAsia="Calibri" w:cstheme="minorHAnsi"/>
          <w:sz w:val="20"/>
          <w:szCs w:val="20"/>
        </w:rPr>
        <w:t>tot</w:t>
      </w:r>
      <w:r w:rsidRPr="00FD7D04">
        <w:rPr>
          <w:rFonts w:cstheme="minorHAnsi"/>
          <w:sz w:val="20"/>
          <w:szCs w:val="20"/>
        </w:rPr>
        <w:t xml:space="preserve"> het gebruik van </w:t>
      </w:r>
      <w:r w:rsidRPr="00FD7D04">
        <w:rPr>
          <w:rFonts w:eastAsia="Calibri" w:cstheme="minorHAnsi"/>
          <w:sz w:val="20"/>
          <w:szCs w:val="20"/>
        </w:rPr>
        <w:t>zijn/haar</w:t>
      </w:r>
      <w:r w:rsidRPr="00FD7D04">
        <w:rPr>
          <w:rFonts w:cstheme="minorHAnsi"/>
          <w:sz w:val="20"/>
          <w:szCs w:val="20"/>
        </w:rPr>
        <w:t xml:space="preserve"> </w:t>
      </w:r>
      <w:r w:rsidRPr="00FD7D04">
        <w:rPr>
          <w:rFonts w:eastAsia="Calibri" w:cstheme="minorHAnsi"/>
          <w:sz w:val="20"/>
          <w:szCs w:val="20"/>
        </w:rPr>
        <w:t>persoonsgegevens</w:t>
      </w:r>
      <w:r w:rsidRPr="00FD7D04">
        <w:rPr>
          <w:rFonts w:cstheme="minorHAnsi"/>
          <w:sz w:val="20"/>
          <w:szCs w:val="20"/>
        </w:rPr>
        <w:t xml:space="preserve"> is essentieel. Bij alle verwerkingen van persoonsgegevens op basis van toestemming kunnen betrokkenen ten alle tijden hun toestemming herzien.</w:t>
      </w:r>
    </w:p>
    <w:p w14:paraId="3683825F" w14:textId="77777777" w:rsidR="00C449E3" w:rsidRPr="00C449E3" w:rsidRDefault="00C449E3" w:rsidP="00C449E3">
      <w:pPr>
        <w:pStyle w:val="Lijstalinea"/>
        <w:rPr>
          <w:rFonts w:cstheme="minorHAnsi"/>
          <w:sz w:val="20"/>
          <w:szCs w:val="20"/>
        </w:rPr>
      </w:pPr>
    </w:p>
    <w:p w14:paraId="2A40900F" w14:textId="77777777" w:rsidR="00C449E3" w:rsidRPr="00C449E3" w:rsidRDefault="00C449E3" w:rsidP="00C449E3">
      <w:pPr>
        <w:spacing w:line="240" w:lineRule="auto"/>
        <w:jc w:val="both"/>
        <w:rPr>
          <w:rFonts w:cstheme="minorHAnsi"/>
        </w:rPr>
      </w:pPr>
    </w:p>
    <w:p w14:paraId="2D5C35CD" w14:textId="7E699BF7" w:rsidR="007334EC" w:rsidRPr="00FD7D04" w:rsidRDefault="003C6951" w:rsidP="00130309">
      <w:pPr>
        <w:pStyle w:val="Lijstalinea"/>
        <w:numPr>
          <w:ilvl w:val="0"/>
          <w:numId w:val="19"/>
        </w:numPr>
        <w:spacing w:line="240" w:lineRule="auto"/>
        <w:jc w:val="both"/>
        <w:rPr>
          <w:rFonts w:cstheme="minorHAnsi"/>
          <w:sz w:val="20"/>
          <w:szCs w:val="20"/>
        </w:rPr>
      </w:pPr>
      <w:r w:rsidRPr="003C6951">
        <w:rPr>
          <w:rFonts w:cstheme="minorHAnsi"/>
          <w:sz w:val="20"/>
          <w:szCs w:val="20"/>
        </w:rPr>
        <w:t>Stichting Samenwerking Nieuwegein</w:t>
      </w:r>
      <w:r w:rsidRPr="00FD7D04">
        <w:rPr>
          <w:rFonts w:cstheme="minorHAnsi"/>
          <w:sz w:val="20"/>
          <w:szCs w:val="20"/>
        </w:rPr>
        <w:t xml:space="preserve"> </w:t>
      </w:r>
      <w:r w:rsidR="007334EC" w:rsidRPr="00FD7D04">
        <w:rPr>
          <w:rFonts w:cstheme="minorHAnsi"/>
          <w:sz w:val="20"/>
          <w:szCs w:val="20"/>
        </w:rPr>
        <w:t>zal alle betrokkenen helder en actief informeren over de verwerkingen van de hun persoonsgegevens, die zowel direct als indirect zijn verkregen. Ook worden alle betrokkenen gewezen op hun rechten met betrekking tot informatie, inzage, verbetering, het wissen van gegevens, beperking van verwerking, verzet, dataportabiliteit en profilering.</w:t>
      </w:r>
    </w:p>
    <w:p w14:paraId="4588B1E5" w14:textId="77777777" w:rsidR="007334EC" w:rsidRPr="00FD7D04" w:rsidRDefault="007334EC" w:rsidP="007334EC">
      <w:pPr>
        <w:pStyle w:val="Lijstalinea"/>
        <w:spacing w:line="240" w:lineRule="auto"/>
        <w:jc w:val="both"/>
        <w:rPr>
          <w:rFonts w:cstheme="minorHAnsi"/>
          <w:sz w:val="20"/>
          <w:szCs w:val="20"/>
        </w:rPr>
      </w:pPr>
    </w:p>
    <w:p w14:paraId="281D6F6A" w14:textId="7D23AAC0" w:rsidR="007334EC" w:rsidRPr="003C6951" w:rsidRDefault="003C6951" w:rsidP="00130309">
      <w:pPr>
        <w:pStyle w:val="Lijstalinea"/>
        <w:numPr>
          <w:ilvl w:val="0"/>
          <w:numId w:val="19"/>
        </w:numPr>
        <w:spacing w:line="240" w:lineRule="auto"/>
        <w:jc w:val="both"/>
        <w:rPr>
          <w:rFonts w:cstheme="minorHAnsi"/>
          <w:sz w:val="20"/>
          <w:szCs w:val="20"/>
        </w:rPr>
      </w:pPr>
      <w:r w:rsidRPr="003C6951">
        <w:rPr>
          <w:rFonts w:cstheme="minorHAnsi"/>
          <w:sz w:val="20"/>
          <w:szCs w:val="20"/>
        </w:rPr>
        <w:t xml:space="preserve">Stichting Samenwerking Nieuwegein </w:t>
      </w:r>
      <w:r w:rsidR="007334EC" w:rsidRPr="003C6951">
        <w:rPr>
          <w:rFonts w:cstheme="minorHAnsi"/>
          <w:sz w:val="20"/>
          <w:szCs w:val="20"/>
        </w:rPr>
        <w:t xml:space="preserve">legt alle verwerkingen van persoonsgegevens vast in een dataregister en zal deze up-to-date houden. </w:t>
      </w:r>
      <w:r w:rsidRPr="003C6951">
        <w:rPr>
          <w:rFonts w:cstheme="minorHAnsi"/>
          <w:sz w:val="20"/>
          <w:szCs w:val="20"/>
        </w:rPr>
        <w:t xml:space="preserve">Stichting Samenwerking Nieuwegein </w:t>
      </w:r>
      <w:r w:rsidR="007334EC" w:rsidRPr="003C6951">
        <w:rPr>
          <w:rFonts w:cstheme="minorHAnsi"/>
          <w:sz w:val="20"/>
          <w:szCs w:val="20"/>
        </w:rPr>
        <w:t>voldoet hiermee aan de documentatieplicht.</w:t>
      </w:r>
    </w:p>
    <w:p w14:paraId="0C480B74" w14:textId="77777777" w:rsidR="007334EC" w:rsidRPr="003C6951" w:rsidRDefault="007334EC" w:rsidP="007334EC">
      <w:pPr>
        <w:pStyle w:val="Lijstalinea"/>
        <w:spacing w:line="240" w:lineRule="auto"/>
        <w:ind w:left="360"/>
        <w:jc w:val="both"/>
        <w:rPr>
          <w:rFonts w:cstheme="minorHAnsi"/>
          <w:sz w:val="20"/>
          <w:szCs w:val="20"/>
        </w:rPr>
      </w:pPr>
    </w:p>
    <w:p w14:paraId="42EC21BB" w14:textId="54AC9B6D" w:rsidR="007334EC" w:rsidRPr="003C6951" w:rsidRDefault="007334EC" w:rsidP="00130309">
      <w:pPr>
        <w:pStyle w:val="Lijstalinea"/>
        <w:numPr>
          <w:ilvl w:val="0"/>
          <w:numId w:val="19"/>
        </w:numPr>
        <w:spacing w:after="240" w:line="240" w:lineRule="auto"/>
        <w:jc w:val="both"/>
        <w:rPr>
          <w:rFonts w:cstheme="minorHAnsi"/>
          <w:sz w:val="20"/>
          <w:szCs w:val="20"/>
        </w:rPr>
      </w:pPr>
      <w:r w:rsidRPr="003C6951">
        <w:rPr>
          <w:rFonts w:eastAsia="Calibri" w:cstheme="minorHAnsi"/>
          <w:sz w:val="20"/>
          <w:szCs w:val="20"/>
        </w:rPr>
        <w:t>Binnen</w:t>
      </w:r>
      <w:r w:rsidRPr="003C6951">
        <w:rPr>
          <w:rFonts w:cstheme="minorHAnsi"/>
          <w:sz w:val="20"/>
          <w:szCs w:val="20"/>
        </w:rPr>
        <w:t xml:space="preserve"> </w:t>
      </w:r>
      <w:r w:rsidR="003C6951" w:rsidRPr="003C6951">
        <w:rPr>
          <w:rFonts w:cstheme="minorHAnsi"/>
          <w:sz w:val="20"/>
          <w:szCs w:val="20"/>
        </w:rPr>
        <w:t>Stichting Samenwerking Nieuwegein</w:t>
      </w:r>
      <w:r w:rsidR="003C6951" w:rsidRPr="003C6951">
        <w:rPr>
          <w:rFonts w:eastAsia="Calibri" w:cstheme="minorHAnsi"/>
          <w:sz w:val="20"/>
          <w:szCs w:val="20"/>
        </w:rPr>
        <w:t xml:space="preserve"> </w:t>
      </w:r>
      <w:r w:rsidRPr="003C6951">
        <w:rPr>
          <w:rFonts w:eastAsia="Calibri" w:cstheme="minorHAnsi"/>
          <w:sz w:val="20"/>
          <w:szCs w:val="20"/>
        </w:rPr>
        <w:t>is</w:t>
      </w:r>
      <w:r w:rsidRPr="003C6951">
        <w:rPr>
          <w:rFonts w:cstheme="minorHAnsi"/>
          <w:sz w:val="20"/>
          <w:szCs w:val="20"/>
        </w:rPr>
        <w:t xml:space="preserve"> </w:t>
      </w:r>
      <w:r w:rsidRPr="003C6951">
        <w:rPr>
          <w:rFonts w:eastAsia="Calibri" w:cstheme="minorHAnsi"/>
          <w:sz w:val="20"/>
          <w:szCs w:val="20"/>
        </w:rPr>
        <w:t>het</w:t>
      </w:r>
      <w:r w:rsidRPr="003C6951">
        <w:rPr>
          <w:rFonts w:cstheme="minorHAnsi"/>
          <w:sz w:val="20"/>
          <w:szCs w:val="20"/>
        </w:rPr>
        <w:t xml:space="preserve"> </w:t>
      </w:r>
      <w:r w:rsidRPr="003C6951">
        <w:rPr>
          <w:rFonts w:eastAsia="Calibri" w:cstheme="minorHAnsi"/>
          <w:sz w:val="20"/>
          <w:szCs w:val="20"/>
        </w:rPr>
        <w:t>veilig</w:t>
      </w:r>
      <w:r w:rsidRPr="003C6951">
        <w:rPr>
          <w:rFonts w:cstheme="minorHAnsi"/>
          <w:sz w:val="20"/>
          <w:szCs w:val="20"/>
        </w:rPr>
        <w:t xml:space="preserve"> </w:t>
      </w:r>
      <w:r w:rsidRPr="003C6951">
        <w:rPr>
          <w:rFonts w:eastAsia="Calibri" w:cstheme="minorHAnsi"/>
          <w:sz w:val="20"/>
          <w:szCs w:val="20"/>
        </w:rPr>
        <w:t>en</w:t>
      </w:r>
      <w:r w:rsidRPr="003C6951">
        <w:rPr>
          <w:rFonts w:cstheme="minorHAnsi"/>
          <w:sz w:val="20"/>
          <w:szCs w:val="20"/>
        </w:rPr>
        <w:t xml:space="preserve"> </w:t>
      </w:r>
      <w:r w:rsidRPr="003C6951">
        <w:rPr>
          <w:rFonts w:eastAsia="Calibri" w:cstheme="minorHAnsi"/>
          <w:sz w:val="20"/>
          <w:szCs w:val="20"/>
        </w:rPr>
        <w:t>betrouwbaar</w:t>
      </w:r>
      <w:r w:rsidRPr="003C6951">
        <w:rPr>
          <w:rFonts w:cstheme="minorHAnsi"/>
          <w:sz w:val="20"/>
          <w:szCs w:val="20"/>
        </w:rPr>
        <w:t xml:space="preserve"> </w:t>
      </w:r>
      <w:r w:rsidRPr="003C6951">
        <w:rPr>
          <w:rFonts w:eastAsia="Calibri" w:cstheme="minorHAnsi"/>
          <w:sz w:val="20"/>
          <w:szCs w:val="20"/>
        </w:rPr>
        <w:t>omgaan</w:t>
      </w:r>
      <w:r w:rsidRPr="003C6951">
        <w:rPr>
          <w:rFonts w:cstheme="minorHAnsi"/>
          <w:sz w:val="20"/>
          <w:szCs w:val="20"/>
        </w:rPr>
        <w:t xml:space="preserve"> </w:t>
      </w:r>
      <w:r w:rsidRPr="003C6951">
        <w:rPr>
          <w:rFonts w:eastAsia="Calibri" w:cstheme="minorHAnsi"/>
          <w:sz w:val="20"/>
          <w:szCs w:val="20"/>
        </w:rPr>
        <w:t>met</w:t>
      </w:r>
      <w:r w:rsidRPr="003C6951">
        <w:rPr>
          <w:rFonts w:cstheme="minorHAnsi"/>
          <w:sz w:val="20"/>
          <w:szCs w:val="20"/>
        </w:rPr>
        <w:t xml:space="preserve"> </w:t>
      </w:r>
      <w:r w:rsidRPr="003C6951">
        <w:rPr>
          <w:rFonts w:eastAsia="Calibri" w:cstheme="minorHAnsi"/>
          <w:sz w:val="20"/>
          <w:szCs w:val="20"/>
        </w:rPr>
        <w:t>informatie</w:t>
      </w:r>
      <w:r w:rsidRPr="003C6951">
        <w:rPr>
          <w:rFonts w:cstheme="minorHAnsi"/>
          <w:sz w:val="20"/>
          <w:szCs w:val="20"/>
        </w:rPr>
        <w:t xml:space="preserve"> </w:t>
      </w:r>
      <w:r w:rsidRPr="003C6951">
        <w:rPr>
          <w:rFonts w:eastAsia="Calibri" w:cstheme="minorHAnsi"/>
          <w:sz w:val="20"/>
          <w:szCs w:val="20"/>
        </w:rPr>
        <w:t>de</w:t>
      </w:r>
      <w:r w:rsidRPr="003C6951">
        <w:rPr>
          <w:rFonts w:cstheme="minorHAnsi"/>
          <w:sz w:val="20"/>
          <w:szCs w:val="20"/>
        </w:rPr>
        <w:t xml:space="preserve"> </w:t>
      </w:r>
      <w:r w:rsidRPr="003C6951">
        <w:rPr>
          <w:rFonts w:eastAsia="Calibri" w:cstheme="minorHAnsi"/>
          <w:sz w:val="20"/>
          <w:szCs w:val="20"/>
        </w:rPr>
        <w:t>verantwoordelijkheid</w:t>
      </w:r>
      <w:r w:rsidRPr="003C6951">
        <w:rPr>
          <w:rFonts w:cstheme="minorHAnsi"/>
          <w:sz w:val="20"/>
          <w:szCs w:val="20"/>
        </w:rPr>
        <w:t xml:space="preserve"> </w:t>
      </w:r>
      <w:r w:rsidRPr="003C6951">
        <w:rPr>
          <w:rFonts w:eastAsia="Calibri" w:cstheme="minorHAnsi"/>
          <w:sz w:val="20"/>
          <w:szCs w:val="20"/>
        </w:rPr>
        <w:t>van</w:t>
      </w:r>
      <w:r w:rsidRPr="003C6951">
        <w:rPr>
          <w:rFonts w:cstheme="minorHAnsi"/>
          <w:sz w:val="20"/>
          <w:szCs w:val="20"/>
        </w:rPr>
        <w:t xml:space="preserve"> </w:t>
      </w:r>
      <w:r w:rsidRPr="003C6951">
        <w:rPr>
          <w:rFonts w:eastAsia="Calibri" w:cstheme="minorHAnsi"/>
          <w:sz w:val="20"/>
          <w:szCs w:val="20"/>
        </w:rPr>
        <w:t>iedereen</w:t>
      </w:r>
      <w:r w:rsidRPr="003C6951">
        <w:rPr>
          <w:rFonts w:cstheme="minorHAnsi"/>
          <w:sz w:val="20"/>
          <w:szCs w:val="20"/>
        </w:rPr>
        <w:t xml:space="preserve">. </w:t>
      </w:r>
      <w:r w:rsidRPr="003C6951">
        <w:rPr>
          <w:rFonts w:eastAsia="Calibri" w:cstheme="minorHAnsi"/>
          <w:sz w:val="20"/>
          <w:szCs w:val="20"/>
        </w:rPr>
        <w:t>Hierbij</w:t>
      </w:r>
      <w:r w:rsidRPr="003C6951">
        <w:rPr>
          <w:rFonts w:cstheme="minorHAnsi"/>
          <w:sz w:val="20"/>
          <w:szCs w:val="20"/>
        </w:rPr>
        <w:t xml:space="preserve"> </w:t>
      </w:r>
      <w:r w:rsidRPr="003C6951">
        <w:rPr>
          <w:rFonts w:eastAsia="Calibri" w:cstheme="minorHAnsi"/>
          <w:sz w:val="20"/>
          <w:szCs w:val="20"/>
        </w:rPr>
        <w:t>hoort</w:t>
      </w:r>
      <w:r w:rsidRPr="003C6951">
        <w:rPr>
          <w:rFonts w:cstheme="minorHAnsi"/>
          <w:sz w:val="20"/>
          <w:szCs w:val="20"/>
        </w:rPr>
        <w:t xml:space="preserve"> niet alleen </w:t>
      </w:r>
      <w:r w:rsidRPr="003C6951">
        <w:rPr>
          <w:rFonts w:eastAsia="Calibri" w:cstheme="minorHAnsi"/>
          <w:sz w:val="20"/>
          <w:szCs w:val="20"/>
        </w:rPr>
        <w:t>het</w:t>
      </w:r>
      <w:r w:rsidRPr="003C6951">
        <w:rPr>
          <w:rFonts w:cstheme="minorHAnsi"/>
          <w:sz w:val="20"/>
          <w:szCs w:val="20"/>
        </w:rPr>
        <w:t xml:space="preserve"> </w:t>
      </w:r>
      <w:r w:rsidRPr="003C6951">
        <w:rPr>
          <w:rFonts w:eastAsia="Calibri" w:cstheme="minorHAnsi"/>
          <w:sz w:val="20"/>
          <w:szCs w:val="20"/>
        </w:rPr>
        <w:t>actief</w:t>
      </w:r>
      <w:r w:rsidRPr="003C6951">
        <w:rPr>
          <w:rFonts w:cstheme="minorHAnsi"/>
          <w:sz w:val="20"/>
          <w:szCs w:val="20"/>
        </w:rPr>
        <w:t xml:space="preserve"> </w:t>
      </w:r>
      <w:r w:rsidRPr="003C6951">
        <w:rPr>
          <w:rFonts w:eastAsia="Calibri" w:cstheme="minorHAnsi"/>
          <w:sz w:val="20"/>
          <w:szCs w:val="20"/>
        </w:rPr>
        <w:t>bijdragen</w:t>
      </w:r>
      <w:r w:rsidRPr="003C6951">
        <w:rPr>
          <w:rFonts w:cstheme="minorHAnsi"/>
          <w:sz w:val="20"/>
          <w:szCs w:val="20"/>
        </w:rPr>
        <w:t xml:space="preserve"> </w:t>
      </w:r>
      <w:r w:rsidRPr="003C6951">
        <w:rPr>
          <w:rFonts w:eastAsia="Calibri" w:cstheme="minorHAnsi"/>
          <w:sz w:val="20"/>
          <w:szCs w:val="20"/>
        </w:rPr>
        <w:t>aan</w:t>
      </w:r>
      <w:r w:rsidRPr="003C6951">
        <w:rPr>
          <w:rFonts w:cstheme="minorHAnsi"/>
          <w:sz w:val="20"/>
          <w:szCs w:val="20"/>
        </w:rPr>
        <w:t xml:space="preserve"> </w:t>
      </w:r>
      <w:r w:rsidRPr="003C6951">
        <w:rPr>
          <w:rFonts w:eastAsia="Calibri" w:cstheme="minorHAnsi"/>
          <w:sz w:val="20"/>
          <w:szCs w:val="20"/>
        </w:rPr>
        <w:t>de</w:t>
      </w:r>
      <w:r w:rsidRPr="003C6951">
        <w:rPr>
          <w:rFonts w:cstheme="minorHAnsi"/>
          <w:sz w:val="20"/>
          <w:szCs w:val="20"/>
        </w:rPr>
        <w:t xml:space="preserve"> </w:t>
      </w:r>
      <w:r w:rsidRPr="003C6951">
        <w:rPr>
          <w:rFonts w:eastAsia="Calibri" w:cstheme="minorHAnsi"/>
          <w:sz w:val="20"/>
          <w:szCs w:val="20"/>
        </w:rPr>
        <w:t>veiligheid</w:t>
      </w:r>
      <w:r w:rsidRPr="003C6951">
        <w:rPr>
          <w:rFonts w:cstheme="minorHAnsi"/>
          <w:sz w:val="20"/>
          <w:szCs w:val="20"/>
        </w:rPr>
        <w:t xml:space="preserve"> </w:t>
      </w:r>
      <w:r w:rsidRPr="003C6951">
        <w:rPr>
          <w:rFonts w:eastAsia="Calibri" w:cstheme="minorHAnsi"/>
          <w:sz w:val="20"/>
          <w:szCs w:val="20"/>
        </w:rPr>
        <w:t>van</w:t>
      </w:r>
      <w:r w:rsidRPr="003C6951">
        <w:rPr>
          <w:rFonts w:cstheme="minorHAnsi"/>
          <w:sz w:val="20"/>
          <w:szCs w:val="20"/>
        </w:rPr>
        <w:t xml:space="preserve"> </w:t>
      </w:r>
      <w:r w:rsidRPr="003C6951">
        <w:rPr>
          <w:rFonts w:eastAsia="Calibri" w:cstheme="minorHAnsi"/>
          <w:sz w:val="20"/>
          <w:szCs w:val="20"/>
        </w:rPr>
        <w:t>geautomatiseerde</w:t>
      </w:r>
      <w:r w:rsidRPr="003C6951">
        <w:rPr>
          <w:rFonts w:cstheme="minorHAnsi"/>
          <w:sz w:val="20"/>
          <w:szCs w:val="20"/>
        </w:rPr>
        <w:t xml:space="preserve"> </w:t>
      </w:r>
      <w:r w:rsidRPr="003C6951">
        <w:rPr>
          <w:rFonts w:eastAsia="Calibri" w:cstheme="minorHAnsi"/>
          <w:sz w:val="20"/>
          <w:szCs w:val="20"/>
        </w:rPr>
        <w:t>systemen</w:t>
      </w:r>
      <w:r w:rsidRPr="003C6951">
        <w:rPr>
          <w:rFonts w:cstheme="minorHAnsi"/>
          <w:sz w:val="20"/>
          <w:szCs w:val="20"/>
        </w:rPr>
        <w:t xml:space="preserve"> </w:t>
      </w:r>
      <w:r w:rsidRPr="003C6951">
        <w:rPr>
          <w:rFonts w:eastAsia="Calibri" w:cstheme="minorHAnsi"/>
          <w:sz w:val="20"/>
          <w:szCs w:val="20"/>
        </w:rPr>
        <w:t>en</w:t>
      </w:r>
      <w:r w:rsidRPr="003C6951">
        <w:rPr>
          <w:rFonts w:cstheme="minorHAnsi"/>
          <w:sz w:val="20"/>
          <w:szCs w:val="20"/>
        </w:rPr>
        <w:t xml:space="preserve"> </w:t>
      </w:r>
      <w:r w:rsidRPr="003C6951">
        <w:rPr>
          <w:rFonts w:eastAsia="Calibri" w:cstheme="minorHAnsi"/>
          <w:sz w:val="20"/>
          <w:szCs w:val="20"/>
        </w:rPr>
        <w:t>de</w:t>
      </w:r>
      <w:r w:rsidRPr="003C6951">
        <w:rPr>
          <w:rFonts w:cstheme="minorHAnsi"/>
          <w:sz w:val="20"/>
          <w:szCs w:val="20"/>
        </w:rPr>
        <w:t xml:space="preserve"> </w:t>
      </w:r>
      <w:r w:rsidRPr="003C6951">
        <w:rPr>
          <w:rFonts w:eastAsia="Calibri" w:cstheme="minorHAnsi"/>
          <w:sz w:val="20"/>
          <w:szCs w:val="20"/>
        </w:rPr>
        <w:t>daarin</w:t>
      </w:r>
      <w:r w:rsidRPr="003C6951">
        <w:rPr>
          <w:rFonts w:cstheme="minorHAnsi"/>
          <w:sz w:val="20"/>
          <w:szCs w:val="20"/>
        </w:rPr>
        <w:t xml:space="preserve"> </w:t>
      </w:r>
      <w:r w:rsidRPr="003C6951">
        <w:rPr>
          <w:rFonts w:eastAsia="Calibri" w:cstheme="minorHAnsi"/>
          <w:sz w:val="20"/>
          <w:szCs w:val="20"/>
        </w:rPr>
        <w:t>opgeslagen</w:t>
      </w:r>
      <w:r w:rsidRPr="003C6951">
        <w:rPr>
          <w:rFonts w:cstheme="minorHAnsi"/>
          <w:sz w:val="20"/>
          <w:szCs w:val="20"/>
        </w:rPr>
        <w:t xml:space="preserve"> </w:t>
      </w:r>
      <w:r w:rsidRPr="003C6951">
        <w:rPr>
          <w:rFonts w:eastAsia="Calibri" w:cstheme="minorHAnsi"/>
          <w:sz w:val="20"/>
          <w:szCs w:val="20"/>
        </w:rPr>
        <w:t>informatie, maar ook van papieren documenten</w:t>
      </w:r>
      <w:r w:rsidRPr="003C6951">
        <w:rPr>
          <w:rFonts w:cstheme="minorHAnsi"/>
          <w:sz w:val="20"/>
          <w:szCs w:val="20"/>
        </w:rPr>
        <w:t xml:space="preserve">. </w:t>
      </w:r>
    </w:p>
    <w:p w14:paraId="77D6CC6F" w14:textId="2357CAF8" w:rsidR="007334EC" w:rsidRPr="003C6951" w:rsidRDefault="003C6951" w:rsidP="00130309">
      <w:pPr>
        <w:pStyle w:val="Lijstalinea"/>
        <w:numPr>
          <w:ilvl w:val="0"/>
          <w:numId w:val="19"/>
        </w:numPr>
        <w:spacing w:after="240" w:line="240" w:lineRule="auto"/>
        <w:jc w:val="both"/>
        <w:rPr>
          <w:rFonts w:eastAsia="Calibri" w:cstheme="minorHAnsi"/>
          <w:sz w:val="20"/>
          <w:szCs w:val="20"/>
        </w:rPr>
      </w:pPr>
      <w:r w:rsidRPr="003C6951">
        <w:rPr>
          <w:rFonts w:cstheme="minorHAnsi"/>
          <w:sz w:val="20"/>
          <w:szCs w:val="20"/>
        </w:rPr>
        <w:t>Stichting Samenwerking Nieuwegein</w:t>
      </w:r>
      <w:r w:rsidRPr="003C6951">
        <w:rPr>
          <w:rFonts w:eastAsia="Calibri" w:cstheme="minorHAnsi"/>
          <w:sz w:val="20"/>
          <w:szCs w:val="20"/>
        </w:rPr>
        <w:t xml:space="preserve"> </w:t>
      </w:r>
      <w:r w:rsidR="007334EC" w:rsidRPr="003C6951">
        <w:rPr>
          <w:rFonts w:eastAsia="Calibri" w:cstheme="minorHAnsi"/>
          <w:sz w:val="20"/>
          <w:szCs w:val="20"/>
        </w:rPr>
        <w:t>is als rechtspersoon eigenaar van de informatie die onder haar verantwoordelijkheid wordt geproduceerd. Daarnaast beheert de school informatie, waarvan het eigendom (auteursrecht) toebehoort aan derden. Medewerkers en leerlingen worden goed geïnformeerd over de regelgeving rondom het gebruik van informatie.</w:t>
      </w:r>
    </w:p>
    <w:p w14:paraId="066DC5CC" w14:textId="5EF45452" w:rsidR="007334EC" w:rsidRPr="003C6951" w:rsidRDefault="003C6951" w:rsidP="00130309">
      <w:pPr>
        <w:pStyle w:val="Lijstalinea"/>
        <w:numPr>
          <w:ilvl w:val="0"/>
          <w:numId w:val="19"/>
        </w:numPr>
        <w:tabs>
          <w:tab w:val="left" w:pos="6235"/>
        </w:tabs>
        <w:spacing w:line="240" w:lineRule="auto"/>
        <w:jc w:val="both"/>
        <w:rPr>
          <w:rFonts w:cstheme="minorHAnsi"/>
          <w:noProof/>
          <w:sz w:val="20"/>
          <w:szCs w:val="20"/>
        </w:rPr>
      </w:pPr>
      <w:r w:rsidRPr="003C6951">
        <w:rPr>
          <w:rFonts w:cstheme="minorHAnsi"/>
          <w:sz w:val="20"/>
          <w:szCs w:val="20"/>
        </w:rPr>
        <w:t xml:space="preserve">Stichting Samenwerking Nieuwegein </w:t>
      </w:r>
      <w:r w:rsidR="007334EC" w:rsidRPr="003C6951">
        <w:rPr>
          <w:rFonts w:cstheme="minorHAnsi"/>
          <w:sz w:val="20"/>
          <w:szCs w:val="20"/>
        </w:rPr>
        <w:t xml:space="preserve">classificeert informatie en informatiesystemen. De classificatie is het uitgangspunt voor de risicoanalyse en de te nemen maatregelen. </w:t>
      </w:r>
      <w:r w:rsidR="007334EC" w:rsidRPr="003C6951">
        <w:rPr>
          <w:rFonts w:cstheme="minorHAnsi"/>
          <w:noProof/>
          <w:sz w:val="20"/>
          <w:szCs w:val="20"/>
        </w:rPr>
        <w:t>Er is een balans tussen de risico’s die we willen afdekken en de benodigde investeringen en de tenemen maatregelen.</w:t>
      </w:r>
    </w:p>
    <w:p w14:paraId="3C49E62C" w14:textId="77777777" w:rsidR="007334EC" w:rsidRPr="003C6951" w:rsidRDefault="007334EC" w:rsidP="007334EC">
      <w:pPr>
        <w:pStyle w:val="Lijstalinea"/>
        <w:tabs>
          <w:tab w:val="left" w:pos="6235"/>
        </w:tabs>
        <w:spacing w:line="240" w:lineRule="auto"/>
        <w:jc w:val="both"/>
        <w:rPr>
          <w:rFonts w:cstheme="minorHAnsi"/>
          <w:noProof/>
          <w:sz w:val="20"/>
          <w:szCs w:val="20"/>
        </w:rPr>
      </w:pPr>
    </w:p>
    <w:p w14:paraId="7A0FEF43" w14:textId="4C2DFCBF" w:rsidR="007334EC" w:rsidRPr="003C6951" w:rsidRDefault="003C6951" w:rsidP="00130309">
      <w:pPr>
        <w:pStyle w:val="Lijstalinea"/>
        <w:numPr>
          <w:ilvl w:val="0"/>
          <w:numId w:val="19"/>
        </w:numPr>
        <w:spacing w:line="240" w:lineRule="auto"/>
        <w:jc w:val="both"/>
        <w:rPr>
          <w:rFonts w:cstheme="minorHAnsi"/>
          <w:sz w:val="20"/>
          <w:szCs w:val="20"/>
        </w:rPr>
      </w:pPr>
      <w:r w:rsidRPr="003C6951">
        <w:rPr>
          <w:rFonts w:cstheme="minorHAnsi"/>
          <w:sz w:val="20"/>
          <w:szCs w:val="20"/>
        </w:rPr>
        <w:t>Stichting Samenwerking Nieuwegein</w:t>
      </w:r>
      <w:r w:rsidRPr="003C6951">
        <w:rPr>
          <w:rFonts w:eastAsia="Calibri" w:cstheme="minorHAnsi"/>
          <w:sz w:val="20"/>
          <w:szCs w:val="20"/>
        </w:rPr>
        <w:t xml:space="preserve"> </w:t>
      </w:r>
      <w:r w:rsidR="007334EC" w:rsidRPr="003C6951">
        <w:rPr>
          <w:rFonts w:eastAsia="Calibri" w:cstheme="minorHAnsi"/>
          <w:sz w:val="20"/>
          <w:szCs w:val="20"/>
        </w:rPr>
        <w:t>sluit</w:t>
      </w:r>
      <w:r w:rsidR="007334EC" w:rsidRPr="003C6951">
        <w:rPr>
          <w:rFonts w:cstheme="minorHAnsi"/>
          <w:sz w:val="20"/>
          <w:szCs w:val="20"/>
        </w:rPr>
        <w:t xml:space="preserve"> </w:t>
      </w:r>
      <w:r w:rsidR="007334EC" w:rsidRPr="003C6951">
        <w:rPr>
          <w:rFonts w:eastAsia="Calibri" w:cstheme="minorHAnsi"/>
          <w:sz w:val="20"/>
          <w:szCs w:val="20"/>
        </w:rPr>
        <w:t>met</w:t>
      </w:r>
      <w:r w:rsidR="007334EC" w:rsidRPr="003C6951">
        <w:rPr>
          <w:rFonts w:cstheme="minorHAnsi"/>
          <w:sz w:val="20"/>
          <w:szCs w:val="20"/>
        </w:rPr>
        <w:t xml:space="preserve"> </w:t>
      </w:r>
      <w:r w:rsidR="007334EC" w:rsidRPr="003C6951">
        <w:rPr>
          <w:rFonts w:eastAsia="Calibri" w:cstheme="minorHAnsi"/>
          <w:sz w:val="20"/>
          <w:szCs w:val="20"/>
        </w:rPr>
        <w:t>alle</w:t>
      </w:r>
      <w:r w:rsidR="007334EC" w:rsidRPr="003C6951">
        <w:rPr>
          <w:rFonts w:cstheme="minorHAnsi"/>
          <w:sz w:val="20"/>
          <w:szCs w:val="20"/>
        </w:rPr>
        <w:t xml:space="preserve"> </w:t>
      </w:r>
      <w:r w:rsidR="007334EC" w:rsidRPr="003C6951">
        <w:rPr>
          <w:rFonts w:eastAsia="Calibri" w:cstheme="minorHAnsi"/>
          <w:sz w:val="20"/>
          <w:szCs w:val="20"/>
        </w:rPr>
        <w:t>leveranciers</w:t>
      </w:r>
      <w:r w:rsidR="007334EC" w:rsidRPr="003C6951">
        <w:rPr>
          <w:rFonts w:cstheme="minorHAnsi"/>
          <w:sz w:val="20"/>
          <w:szCs w:val="20"/>
        </w:rPr>
        <w:t xml:space="preserve"> </w:t>
      </w:r>
      <w:r w:rsidR="007334EC" w:rsidRPr="003C6951">
        <w:rPr>
          <w:rFonts w:eastAsia="Calibri" w:cstheme="minorHAnsi"/>
          <w:sz w:val="20"/>
          <w:szCs w:val="20"/>
        </w:rPr>
        <w:t>van</w:t>
      </w:r>
      <w:r w:rsidR="007334EC" w:rsidRPr="003C6951">
        <w:rPr>
          <w:rFonts w:cstheme="minorHAnsi"/>
          <w:sz w:val="20"/>
          <w:szCs w:val="20"/>
        </w:rPr>
        <w:t xml:space="preserve"> </w:t>
      </w:r>
      <w:r w:rsidR="007334EC" w:rsidRPr="003C6951">
        <w:rPr>
          <w:rFonts w:eastAsia="Calibri" w:cstheme="minorHAnsi"/>
          <w:sz w:val="20"/>
          <w:szCs w:val="20"/>
        </w:rPr>
        <w:t>digitale</w:t>
      </w:r>
      <w:r w:rsidR="007334EC" w:rsidRPr="003C6951">
        <w:rPr>
          <w:rFonts w:cstheme="minorHAnsi"/>
          <w:sz w:val="20"/>
          <w:szCs w:val="20"/>
        </w:rPr>
        <w:t xml:space="preserve"> </w:t>
      </w:r>
      <w:r w:rsidR="007334EC" w:rsidRPr="003C6951">
        <w:rPr>
          <w:rFonts w:eastAsia="Calibri" w:cstheme="minorHAnsi"/>
          <w:sz w:val="20"/>
          <w:szCs w:val="20"/>
        </w:rPr>
        <w:t>onderwijsmiddelen</w:t>
      </w:r>
      <w:r w:rsidR="007334EC" w:rsidRPr="003C6951">
        <w:rPr>
          <w:rFonts w:cstheme="minorHAnsi"/>
          <w:sz w:val="20"/>
          <w:szCs w:val="20"/>
        </w:rPr>
        <w:t xml:space="preserve"> (</w:t>
      </w:r>
      <w:r w:rsidR="007334EC" w:rsidRPr="003C6951">
        <w:rPr>
          <w:rFonts w:eastAsia="Calibri" w:cstheme="minorHAnsi"/>
          <w:sz w:val="20"/>
          <w:szCs w:val="20"/>
        </w:rPr>
        <w:t>zowel</w:t>
      </w:r>
      <w:r w:rsidR="007334EC" w:rsidRPr="003C6951">
        <w:rPr>
          <w:rFonts w:cstheme="minorHAnsi"/>
          <w:sz w:val="20"/>
          <w:szCs w:val="20"/>
        </w:rPr>
        <w:t xml:space="preserve"> </w:t>
      </w:r>
      <w:r w:rsidR="007334EC" w:rsidRPr="003C6951">
        <w:rPr>
          <w:rFonts w:eastAsia="Calibri" w:cstheme="minorHAnsi"/>
          <w:sz w:val="20"/>
          <w:szCs w:val="20"/>
        </w:rPr>
        <w:t>van educatieve als bedrijfsapplicaties</w:t>
      </w:r>
      <w:r w:rsidR="007334EC" w:rsidRPr="003C6951">
        <w:rPr>
          <w:rFonts w:cstheme="minorHAnsi"/>
          <w:sz w:val="20"/>
          <w:szCs w:val="20"/>
        </w:rPr>
        <w:t xml:space="preserve">) </w:t>
      </w:r>
      <w:r w:rsidR="007334EC" w:rsidRPr="003C6951">
        <w:rPr>
          <w:rFonts w:eastAsia="Calibri" w:cstheme="minorHAnsi"/>
          <w:sz w:val="20"/>
          <w:szCs w:val="20"/>
        </w:rPr>
        <w:t>verwerkersovereenkomsten</w:t>
      </w:r>
      <w:r w:rsidR="007334EC" w:rsidRPr="003C6951">
        <w:rPr>
          <w:rFonts w:cstheme="minorHAnsi"/>
          <w:sz w:val="20"/>
          <w:szCs w:val="20"/>
        </w:rPr>
        <w:t xml:space="preserve"> </w:t>
      </w:r>
      <w:r w:rsidR="007334EC" w:rsidRPr="003C6951">
        <w:rPr>
          <w:rFonts w:eastAsia="Calibri" w:cstheme="minorHAnsi"/>
          <w:sz w:val="20"/>
          <w:szCs w:val="20"/>
        </w:rPr>
        <w:t>af</w:t>
      </w:r>
      <w:r w:rsidR="007334EC" w:rsidRPr="003C6951">
        <w:rPr>
          <w:rFonts w:cstheme="minorHAnsi"/>
          <w:sz w:val="20"/>
          <w:szCs w:val="20"/>
        </w:rPr>
        <w:t xml:space="preserve"> </w:t>
      </w:r>
      <w:r w:rsidR="007334EC" w:rsidRPr="003C6951">
        <w:rPr>
          <w:rFonts w:eastAsia="Calibri" w:cstheme="minorHAnsi"/>
          <w:sz w:val="20"/>
          <w:szCs w:val="20"/>
        </w:rPr>
        <w:t>als</w:t>
      </w:r>
      <w:r w:rsidR="007334EC" w:rsidRPr="003C6951">
        <w:rPr>
          <w:rFonts w:cstheme="minorHAnsi"/>
          <w:sz w:val="20"/>
          <w:szCs w:val="20"/>
        </w:rPr>
        <w:t xml:space="preserve"> </w:t>
      </w:r>
      <w:r w:rsidR="007334EC" w:rsidRPr="003C6951">
        <w:rPr>
          <w:rFonts w:eastAsia="Calibri" w:cstheme="minorHAnsi"/>
          <w:sz w:val="20"/>
          <w:szCs w:val="20"/>
        </w:rPr>
        <w:t>zij, in opdracht van de school,</w:t>
      </w:r>
      <w:r w:rsidR="007334EC" w:rsidRPr="003C6951">
        <w:rPr>
          <w:rFonts w:cstheme="minorHAnsi"/>
          <w:sz w:val="20"/>
          <w:szCs w:val="20"/>
        </w:rPr>
        <w:t xml:space="preserve"> </w:t>
      </w:r>
      <w:r w:rsidR="007334EC" w:rsidRPr="003C6951">
        <w:rPr>
          <w:rFonts w:eastAsia="Calibri" w:cstheme="minorHAnsi"/>
          <w:sz w:val="20"/>
          <w:szCs w:val="20"/>
        </w:rPr>
        <w:t>persoonsgegevens</w:t>
      </w:r>
      <w:r w:rsidR="007334EC" w:rsidRPr="003C6951">
        <w:rPr>
          <w:rFonts w:cstheme="minorHAnsi"/>
          <w:sz w:val="20"/>
          <w:szCs w:val="20"/>
        </w:rPr>
        <w:t xml:space="preserve"> </w:t>
      </w:r>
      <w:r w:rsidR="007334EC" w:rsidRPr="003C6951">
        <w:rPr>
          <w:rFonts w:eastAsia="Calibri" w:cstheme="minorHAnsi"/>
          <w:sz w:val="20"/>
          <w:szCs w:val="20"/>
        </w:rPr>
        <w:t>verwerken. Dit</w:t>
      </w:r>
      <w:r w:rsidR="007334EC" w:rsidRPr="003C6951">
        <w:rPr>
          <w:rFonts w:cstheme="minorHAnsi"/>
          <w:sz w:val="20"/>
          <w:szCs w:val="20"/>
        </w:rPr>
        <w:t xml:space="preserve"> </w:t>
      </w:r>
      <w:r w:rsidR="007334EC" w:rsidRPr="003C6951">
        <w:rPr>
          <w:rFonts w:eastAsia="Calibri" w:cstheme="minorHAnsi"/>
          <w:sz w:val="20"/>
          <w:szCs w:val="20"/>
        </w:rPr>
        <w:t>geldt</w:t>
      </w:r>
      <w:r w:rsidR="007334EC" w:rsidRPr="003C6951">
        <w:rPr>
          <w:rFonts w:cstheme="minorHAnsi"/>
          <w:sz w:val="20"/>
          <w:szCs w:val="20"/>
        </w:rPr>
        <w:t xml:space="preserve"> </w:t>
      </w:r>
      <w:r w:rsidR="007334EC" w:rsidRPr="003C6951">
        <w:rPr>
          <w:rFonts w:eastAsia="Calibri" w:cstheme="minorHAnsi"/>
          <w:sz w:val="20"/>
          <w:szCs w:val="20"/>
        </w:rPr>
        <w:t>ook</w:t>
      </w:r>
      <w:r w:rsidR="007334EC" w:rsidRPr="003C6951">
        <w:rPr>
          <w:rFonts w:cstheme="minorHAnsi"/>
          <w:sz w:val="20"/>
          <w:szCs w:val="20"/>
        </w:rPr>
        <w:t xml:space="preserve"> </w:t>
      </w:r>
      <w:r w:rsidR="007334EC" w:rsidRPr="003C6951">
        <w:rPr>
          <w:rFonts w:eastAsia="Calibri" w:cstheme="minorHAnsi"/>
          <w:sz w:val="20"/>
          <w:szCs w:val="20"/>
        </w:rPr>
        <w:t>voor</w:t>
      </w:r>
      <w:r w:rsidR="007334EC" w:rsidRPr="003C6951">
        <w:rPr>
          <w:rFonts w:cstheme="minorHAnsi"/>
          <w:sz w:val="20"/>
          <w:szCs w:val="20"/>
        </w:rPr>
        <w:t xml:space="preserve"> </w:t>
      </w:r>
      <w:r w:rsidR="007334EC" w:rsidRPr="003C6951">
        <w:rPr>
          <w:rFonts w:eastAsia="Calibri" w:cstheme="minorHAnsi"/>
          <w:sz w:val="20"/>
          <w:szCs w:val="20"/>
        </w:rPr>
        <w:t>andere</w:t>
      </w:r>
      <w:r w:rsidR="007334EC" w:rsidRPr="003C6951">
        <w:rPr>
          <w:rFonts w:cstheme="minorHAnsi"/>
          <w:sz w:val="20"/>
          <w:szCs w:val="20"/>
        </w:rPr>
        <w:t xml:space="preserve"> </w:t>
      </w:r>
      <w:r w:rsidR="007334EC" w:rsidRPr="003C6951">
        <w:rPr>
          <w:rFonts w:eastAsia="Calibri" w:cstheme="minorHAnsi"/>
          <w:sz w:val="20"/>
          <w:szCs w:val="20"/>
        </w:rPr>
        <w:t>organisaties indien</w:t>
      </w:r>
      <w:r w:rsidR="007334EC" w:rsidRPr="003C6951">
        <w:rPr>
          <w:rFonts w:cstheme="minorHAnsi"/>
          <w:sz w:val="20"/>
          <w:szCs w:val="20"/>
        </w:rPr>
        <w:t xml:space="preserve"> </w:t>
      </w:r>
      <w:r w:rsidR="007334EC" w:rsidRPr="003C6951">
        <w:rPr>
          <w:rFonts w:eastAsia="Calibri" w:cstheme="minorHAnsi"/>
          <w:sz w:val="20"/>
          <w:szCs w:val="20"/>
        </w:rPr>
        <w:t>er</w:t>
      </w:r>
      <w:r w:rsidR="007334EC" w:rsidRPr="003C6951">
        <w:rPr>
          <w:rFonts w:cstheme="minorHAnsi"/>
          <w:sz w:val="20"/>
          <w:szCs w:val="20"/>
        </w:rPr>
        <w:t xml:space="preserve"> </w:t>
      </w:r>
      <w:r w:rsidR="007334EC" w:rsidRPr="003C6951">
        <w:rPr>
          <w:rFonts w:eastAsia="Calibri" w:cstheme="minorHAnsi"/>
          <w:sz w:val="20"/>
          <w:szCs w:val="20"/>
        </w:rPr>
        <w:t>gegevens</w:t>
      </w:r>
      <w:r w:rsidR="007334EC" w:rsidRPr="003C6951">
        <w:rPr>
          <w:rFonts w:cstheme="minorHAnsi"/>
          <w:sz w:val="20"/>
          <w:szCs w:val="20"/>
        </w:rPr>
        <w:t xml:space="preserve"> </w:t>
      </w:r>
      <w:r w:rsidR="007334EC" w:rsidRPr="003C6951">
        <w:rPr>
          <w:rFonts w:eastAsia="Calibri" w:cstheme="minorHAnsi"/>
          <w:sz w:val="20"/>
          <w:szCs w:val="20"/>
        </w:rPr>
        <w:t>van</w:t>
      </w:r>
      <w:r w:rsidR="007334EC" w:rsidRPr="003C6951">
        <w:rPr>
          <w:rFonts w:cstheme="minorHAnsi"/>
          <w:sz w:val="20"/>
          <w:szCs w:val="20"/>
        </w:rPr>
        <w:t xml:space="preserve"> </w:t>
      </w:r>
      <w:r w:rsidR="007334EC" w:rsidRPr="003C6951">
        <w:rPr>
          <w:rFonts w:eastAsia="Calibri" w:cstheme="minorHAnsi"/>
          <w:sz w:val="20"/>
          <w:szCs w:val="20"/>
        </w:rPr>
        <w:t>leerlingen</w:t>
      </w:r>
      <w:r w:rsidR="007334EC" w:rsidRPr="003C6951">
        <w:rPr>
          <w:rFonts w:cstheme="minorHAnsi"/>
          <w:sz w:val="20"/>
          <w:szCs w:val="20"/>
        </w:rPr>
        <w:t xml:space="preserve"> </w:t>
      </w:r>
      <w:r w:rsidR="007334EC" w:rsidRPr="003C6951">
        <w:rPr>
          <w:rFonts w:eastAsia="Calibri" w:cstheme="minorHAnsi"/>
          <w:sz w:val="20"/>
          <w:szCs w:val="20"/>
        </w:rPr>
        <w:t>of</w:t>
      </w:r>
      <w:r w:rsidR="007334EC" w:rsidRPr="003C6951">
        <w:rPr>
          <w:rFonts w:cstheme="minorHAnsi"/>
          <w:sz w:val="20"/>
          <w:szCs w:val="20"/>
        </w:rPr>
        <w:t xml:space="preserve"> </w:t>
      </w:r>
      <w:r w:rsidR="007334EC" w:rsidRPr="003C6951">
        <w:rPr>
          <w:rFonts w:eastAsia="Calibri" w:cstheme="minorHAnsi"/>
          <w:sz w:val="20"/>
          <w:szCs w:val="20"/>
        </w:rPr>
        <w:t>medewerkers</w:t>
      </w:r>
      <w:r w:rsidR="007334EC" w:rsidRPr="003C6951">
        <w:rPr>
          <w:rFonts w:cstheme="minorHAnsi"/>
          <w:sz w:val="20"/>
          <w:szCs w:val="20"/>
        </w:rPr>
        <w:t xml:space="preserve"> </w:t>
      </w:r>
      <w:r w:rsidR="007334EC" w:rsidRPr="003C6951">
        <w:rPr>
          <w:rFonts w:eastAsia="Calibri" w:cstheme="minorHAnsi"/>
          <w:sz w:val="20"/>
          <w:szCs w:val="20"/>
        </w:rPr>
        <w:t>worden</w:t>
      </w:r>
      <w:r w:rsidR="007334EC" w:rsidRPr="003C6951">
        <w:rPr>
          <w:rFonts w:cstheme="minorHAnsi"/>
          <w:sz w:val="20"/>
          <w:szCs w:val="20"/>
        </w:rPr>
        <w:t xml:space="preserve"> </w:t>
      </w:r>
      <w:r w:rsidR="007334EC" w:rsidRPr="003C6951">
        <w:rPr>
          <w:rFonts w:eastAsia="Calibri" w:cstheme="minorHAnsi"/>
          <w:sz w:val="20"/>
          <w:szCs w:val="20"/>
        </w:rPr>
        <w:t>verstrekt.</w:t>
      </w:r>
    </w:p>
    <w:p w14:paraId="505ACFE8" w14:textId="77777777" w:rsidR="007334EC" w:rsidRPr="003C6951" w:rsidRDefault="007334EC" w:rsidP="007334EC">
      <w:pPr>
        <w:pStyle w:val="Lijstalinea"/>
        <w:spacing w:line="240" w:lineRule="auto"/>
        <w:ind w:left="360"/>
        <w:jc w:val="both"/>
        <w:rPr>
          <w:rFonts w:cstheme="minorHAnsi"/>
          <w:sz w:val="20"/>
          <w:szCs w:val="20"/>
        </w:rPr>
      </w:pPr>
    </w:p>
    <w:p w14:paraId="46E6C6C8" w14:textId="3D413E5F" w:rsidR="007334EC" w:rsidRPr="003C6951" w:rsidRDefault="003C6951" w:rsidP="00130309">
      <w:pPr>
        <w:pStyle w:val="Lijstalinea"/>
        <w:numPr>
          <w:ilvl w:val="0"/>
          <w:numId w:val="19"/>
        </w:numPr>
        <w:spacing w:after="240" w:line="240" w:lineRule="auto"/>
        <w:jc w:val="both"/>
        <w:rPr>
          <w:rFonts w:cstheme="minorHAnsi"/>
          <w:sz w:val="20"/>
          <w:szCs w:val="20"/>
        </w:rPr>
      </w:pPr>
      <w:r w:rsidRPr="003C6951">
        <w:rPr>
          <w:rFonts w:cstheme="minorHAnsi"/>
          <w:sz w:val="20"/>
          <w:szCs w:val="20"/>
        </w:rPr>
        <w:t xml:space="preserve">Stichting Samenwerking Nieuwegein </w:t>
      </w:r>
      <w:r w:rsidR="007334EC" w:rsidRPr="003C6951">
        <w:rPr>
          <w:rFonts w:cstheme="minorHAnsi"/>
          <w:sz w:val="20"/>
          <w:szCs w:val="20"/>
        </w:rPr>
        <w:t xml:space="preserve">verwacht </w:t>
      </w:r>
      <w:r w:rsidR="007334EC" w:rsidRPr="003C6951">
        <w:rPr>
          <w:rFonts w:eastAsia="Calibri" w:cstheme="minorHAnsi"/>
          <w:sz w:val="20"/>
          <w:szCs w:val="20"/>
        </w:rPr>
        <w:t>van</w:t>
      </w:r>
      <w:r w:rsidR="007334EC" w:rsidRPr="003C6951">
        <w:rPr>
          <w:rFonts w:cstheme="minorHAnsi"/>
          <w:sz w:val="20"/>
          <w:szCs w:val="20"/>
        </w:rPr>
        <w:t xml:space="preserve"> </w:t>
      </w:r>
      <w:r w:rsidR="007334EC" w:rsidRPr="003C6951">
        <w:rPr>
          <w:rFonts w:eastAsia="Calibri" w:cstheme="minorHAnsi"/>
          <w:sz w:val="20"/>
          <w:szCs w:val="20"/>
        </w:rPr>
        <w:t>alle</w:t>
      </w:r>
      <w:r w:rsidR="007334EC" w:rsidRPr="003C6951">
        <w:rPr>
          <w:rFonts w:cstheme="minorHAnsi"/>
          <w:sz w:val="20"/>
          <w:szCs w:val="20"/>
        </w:rPr>
        <w:t xml:space="preserve"> </w:t>
      </w:r>
      <w:r w:rsidR="007334EC" w:rsidRPr="003C6951">
        <w:rPr>
          <w:rFonts w:eastAsia="Calibri" w:cstheme="minorHAnsi"/>
          <w:sz w:val="20"/>
          <w:szCs w:val="20"/>
        </w:rPr>
        <w:t>medewerkers</w:t>
      </w:r>
      <w:r w:rsidR="007334EC" w:rsidRPr="003C6951">
        <w:rPr>
          <w:rFonts w:cstheme="minorHAnsi"/>
          <w:sz w:val="20"/>
          <w:szCs w:val="20"/>
        </w:rPr>
        <w:t xml:space="preserve">, </w:t>
      </w:r>
      <w:r w:rsidR="007334EC" w:rsidRPr="003C6951">
        <w:rPr>
          <w:rFonts w:eastAsia="Calibri" w:cstheme="minorHAnsi"/>
          <w:sz w:val="20"/>
          <w:szCs w:val="20"/>
        </w:rPr>
        <w:t>leerlingen</w:t>
      </w:r>
      <w:r w:rsidR="007334EC" w:rsidRPr="003C6951">
        <w:rPr>
          <w:rFonts w:cstheme="minorHAnsi"/>
          <w:sz w:val="20"/>
          <w:szCs w:val="20"/>
        </w:rPr>
        <w:t xml:space="preserve">, </w:t>
      </w:r>
      <w:r w:rsidR="007334EC" w:rsidRPr="003C6951">
        <w:rPr>
          <w:rFonts w:eastAsia="Calibri" w:cstheme="minorHAnsi"/>
          <w:sz w:val="20"/>
          <w:szCs w:val="20"/>
        </w:rPr>
        <w:t>(geregistreerde)</w:t>
      </w:r>
      <w:r w:rsidR="007334EC" w:rsidRPr="003C6951">
        <w:rPr>
          <w:rFonts w:cstheme="minorHAnsi"/>
          <w:sz w:val="20"/>
          <w:szCs w:val="20"/>
        </w:rPr>
        <w:t xml:space="preserve"> </w:t>
      </w:r>
      <w:r w:rsidR="007334EC" w:rsidRPr="003C6951">
        <w:rPr>
          <w:rFonts w:eastAsia="Calibri" w:cstheme="minorHAnsi"/>
          <w:sz w:val="20"/>
          <w:szCs w:val="20"/>
        </w:rPr>
        <w:t>bezoekers</w:t>
      </w:r>
      <w:r w:rsidR="007334EC" w:rsidRPr="003C6951">
        <w:rPr>
          <w:rFonts w:cstheme="minorHAnsi"/>
          <w:sz w:val="20"/>
          <w:szCs w:val="20"/>
        </w:rPr>
        <w:t xml:space="preserve"> </w:t>
      </w:r>
      <w:r w:rsidR="007334EC" w:rsidRPr="003C6951">
        <w:rPr>
          <w:rFonts w:eastAsia="Calibri" w:cstheme="minorHAnsi"/>
          <w:sz w:val="20"/>
          <w:szCs w:val="20"/>
        </w:rPr>
        <w:t>en</w:t>
      </w:r>
      <w:r w:rsidR="007334EC" w:rsidRPr="003C6951">
        <w:rPr>
          <w:rFonts w:cstheme="minorHAnsi"/>
          <w:sz w:val="20"/>
          <w:szCs w:val="20"/>
        </w:rPr>
        <w:t xml:space="preserve"> </w:t>
      </w:r>
      <w:r w:rsidR="007334EC" w:rsidRPr="003C6951">
        <w:rPr>
          <w:rFonts w:eastAsia="Calibri" w:cstheme="minorHAnsi"/>
          <w:sz w:val="20"/>
          <w:szCs w:val="20"/>
        </w:rPr>
        <w:t>externe</w:t>
      </w:r>
      <w:r w:rsidR="007334EC" w:rsidRPr="003C6951">
        <w:rPr>
          <w:rFonts w:cstheme="minorHAnsi"/>
          <w:sz w:val="20"/>
          <w:szCs w:val="20"/>
        </w:rPr>
        <w:t xml:space="preserve"> </w:t>
      </w:r>
      <w:r w:rsidR="007334EC" w:rsidRPr="003C6951">
        <w:rPr>
          <w:rFonts w:eastAsia="Calibri" w:cstheme="minorHAnsi"/>
          <w:sz w:val="20"/>
          <w:szCs w:val="20"/>
        </w:rPr>
        <w:t>relaties</w:t>
      </w:r>
      <w:r w:rsidR="007334EC" w:rsidRPr="003C6951">
        <w:rPr>
          <w:rFonts w:cstheme="minorHAnsi"/>
          <w:sz w:val="20"/>
          <w:szCs w:val="20"/>
        </w:rPr>
        <w:t xml:space="preserve"> </w:t>
      </w:r>
      <w:r w:rsidR="007334EC" w:rsidRPr="003C6951">
        <w:rPr>
          <w:rFonts w:eastAsia="Calibri" w:cstheme="minorHAnsi"/>
          <w:sz w:val="20"/>
          <w:szCs w:val="20"/>
        </w:rPr>
        <w:t>dat</w:t>
      </w:r>
      <w:r w:rsidR="007334EC" w:rsidRPr="003C6951">
        <w:rPr>
          <w:rFonts w:cstheme="minorHAnsi"/>
          <w:sz w:val="20"/>
          <w:szCs w:val="20"/>
        </w:rPr>
        <w:t xml:space="preserve"> </w:t>
      </w:r>
      <w:r w:rsidR="007334EC" w:rsidRPr="003C6951">
        <w:rPr>
          <w:rFonts w:eastAsia="Calibri" w:cstheme="minorHAnsi"/>
          <w:sz w:val="20"/>
          <w:szCs w:val="20"/>
        </w:rPr>
        <w:t>zij</w:t>
      </w:r>
      <w:r w:rsidR="007334EC" w:rsidRPr="003C6951">
        <w:rPr>
          <w:rFonts w:cstheme="minorHAnsi"/>
          <w:sz w:val="20"/>
          <w:szCs w:val="20"/>
        </w:rPr>
        <w:t xml:space="preserve"> </w:t>
      </w:r>
      <w:r w:rsidR="007334EC" w:rsidRPr="003C6951">
        <w:rPr>
          <w:rFonts w:eastAsia="Calibri" w:cstheme="minorHAnsi"/>
          <w:sz w:val="20"/>
          <w:szCs w:val="20"/>
        </w:rPr>
        <w:t>zich</w:t>
      </w:r>
      <w:r w:rsidR="007334EC" w:rsidRPr="003C6951">
        <w:rPr>
          <w:rFonts w:cstheme="minorHAnsi"/>
          <w:sz w:val="20"/>
          <w:szCs w:val="20"/>
        </w:rPr>
        <w:t xml:space="preserve"> ‘</w:t>
      </w:r>
      <w:r w:rsidR="007334EC" w:rsidRPr="003C6951">
        <w:rPr>
          <w:rFonts w:eastAsia="Calibri" w:cstheme="minorHAnsi"/>
          <w:sz w:val="20"/>
          <w:szCs w:val="20"/>
        </w:rPr>
        <w:t>fatsoenlijk</w:t>
      </w:r>
      <w:r w:rsidR="007334EC" w:rsidRPr="003C6951">
        <w:rPr>
          <w:rFonts w:cstheme="minorHAnsi"/>
          <w:sz w:val="20"/>
          <w:szCs w:val="20"/>
        </w:rPr>
        <w:t xml:space="preserve">’ </w:t>
      </w:r>
      <w:r w:rsidR="007334EC" w:rsidRPr="003C6951">
        <w:rPr>
          <w:rFonts w:eastAsia="Calibri" w:cstheme="minorHAnsi"/>
          <w:sz w:val="20"/>
          <w:szCs w:val="20"/>
        </w:rPr>
        <w:t>gedragen</w:t>
      </w:r>
      <w:r w:rsidR="007334EC" w:rsidRPr="003C6951">
        <w:rPr>
          <w:rFonts w:cstheme="minorHAnsi"/>
          <w:sz w:val="20"/>
          <w:szCs w:val="20"/>
        </w:rPr>
        <w:t xml:space="preserve"> </w:t>
      </w:r>
      <w:r w:rsidR="007334EC" w:rsidRPr="003C6951">
        <w:rPr>
          <w:rFonts w:eastAsia="Calibri" w:cstheme="minorHAnsi"/>
          <w:sz w:val="20"/>
          <w:szCs w:val="20"/>
        </w:rPr>
        <w:t>met</w:t>
      </w:r>
      <w:r w:rsidR="007334EC" w:rsidRPr="003C6951">
        <w:rPr>
          <w:rFonts w:cstheme="minorHAnsi"/>
          <w:sz w:val="20"/>
          <w:szCs w:val="20"/>
        </w:rPr>
        <w:t xml:space="preserve"> </w:t>
      </w:r>
      <w:r w:rsidR="007334EC" w:rsidRPr="003C6951">
        <w:rPr>
          <w:rFonts w:eastAsia="Calibri" w:cstheme="minorHAnsi"/>
          <w:sz w:val="20"/>
          <w:szCs w:val="20"/>
        </w:rPr>
        <w:t>een</w:t>
      </w:r>
      <w:r w:rsidR="007334EC" w:rsidRPr="003C6951">
        <w:rPr>
          <w:rFonts w:cstheme="minorHAnsi"/>
          <w:sz w:val="20"/>
          <w:szCs w:val="20"/>
        </w:rPr>
        <w:t xml:space="preserve"> </w:t>
      </w:r>
      <w:r w:rsidR="007334EC" w:rsidRPr="003C6951">
        <w:rPr>
          <w:rFonts w:eastAsia="Calibri" w:cstheme="minorHAnsi"/>
          <w:sz w:val="20"/>
          <w:szCs w:val="20"/>
        </w:rPr>
        <w:t>eigen</w:t>
      </w:r>
      <w:r w:rsidR="007334EC" w:rsidRPr="003C6951">
        <w:rPr>
          <w:rFonts w:cstheme="minorHAnsi"/>
          <w:sz w:val="20"/>
          <w:szCs w:val="20"/>
        </w:rPr>
        <w:t xml:space="preserve"> </w:t>
      </w:r>
      <w:r w:rsidR="007334EC" w:rsidRPr="003C6951">
        <w:rPr>
          <w:rFonts w:eastAsia="Calibri" w:cstheme="minorHAnsi"/>
          <w:sz w:val="20"/>
          <w:szCs w:val="20"/>
        </w:rPr>
        <w:t>verantwoordelijkheid</w:t>
      </w:r>
      <w:r w:rsidR="007334EC" w:rsidRPr="003C6951">
        <w:rPr>
          <w:rFonts w:cstheme="minorHAnsi"/>
          <w:sz w:val="20"/>
          <w:szCs w:val="20"/>
        </w:rPr>
        <w:t xml:space="preserve">. </w:t>
      </w:r>
      <w:r w:rsidR="007334EC" w:rsidRPr="003C6951">
        <w:rPr>
          <w:rFonts w:eastAsia="Calibri" w:cstheme="minorHAnsi"/>
          <w:sz w:val="20"/>
          <w:szCs w:val="20"/>
        </w:rPr>
        <w:t>Het</w:t>
      </w:r>
      <w:r w:rsidR="007334EC" w:rsidRPr="003C6951">
        <w:rPr>
          <w:rFonts w:cstheme="minorHAnsi"/>
          <w:sz w:val="20"/>
          <w:szCs w:val="20"/>
        </w:rPr>
        <w:t xml:space="preserve"> </w:t>
      </w:r>
      <w:r w:rsidR="007334EC" w:rsidRPr="003C6951">
        <w:rPr>
          <w:rFonts w:eastAsia="Calibri" w:cstheme="minorHAnsi"/>
          <w:sz w:val="20"/>
          <w:szCs w:val="20"/>
        </w:rPr>
        <w:t>is</w:t>
      </w:r>
      <w:r w:rsidR="007334EC" w:rsidRPr="003C6951">
        <w:rPr>
          <w:rFonts w:cstheme="minorHAnsi"/>
          <w:sz w:val="20"/>
          <w:szCs w:val="20"/>
        </w:rPr>
        <w:t xml:space="preserve"> </w:t>
      </w:r>
      <w:r w:rsidR="007334EC" w:rsidRPr="003C6951">
        <w:rPr>
          <w:rFonts w:eastAsia="Calibri" w:cstheme="minorHAnsi"/>
          <w:sz w:val="20"/>
          <w:szCs w:val="20"/>
        </w:rPr>
        <w:t>niet</w:t>
      </w:r>
      <w:r w:rsidR="007334EC" w:rsidRPr="003C6951">
        <w:rPr>
          <w:rFonts w:cstheme="minorHAnsi"/>
          <w:sz w:val="20"/>
          <w:szCs w:val="20"/>
        </w:rPr>
        <w:t xml:space="preserve"> </w:t>
      </w:r>
      <w:r w:rsidR="007334EC" w:rsidRPr="003C6951">
        <w:rPr>
          <w:rFonts w:eastAsia="Calibri" w:cstheme="minorHAnsi"/>
          <w:sz w:val="20"/>
          <w:szCs w:val="20"/>
        </w:rPr>
        <w:t>acceptabel</w:t>
      </w:r>
      <w:r w:rsidR="007334EC" w:rsidRPr="003C6951">
        <w:rPr>
          <w:rFonts w:cstheme="minorHAnsi"/>
          <w:sz w:val="20"/>
          <w:szCs w:val="20"/>
        </w:rPr>
        <w:t xml:space="preserve"> </w:t>
      </w:r>
      <w:r w:rsidR="007334EC" w:rsidRPr="003C6951">
        <w:rPr>
          <w:rFonts w:eastAsia="Calibri" w:cstheme="minorHAnsi"/>
          <w:sz w:val="20"/>
          <w:szCs w:val="20"/>
        </w:rPr>
        <w:t>dat</w:t>
      </w:r>
      <w:r w:rsidR="007334EC" w:rsidRPr="003C6951">
        <w:rPr>
          <w:rFonts w:cstheme="minorHAnsi"/>
          <w:sz w:val="20"/>
          <w:szCs w:val="20"/>
        </w:rPr>
        <w:t xml:space="preserve"> </w:t>
      </w:r>
      <w:r w:rsidR="007334EC" w:rsidRPr="003C6951">
        <w:rPr>
          <w:rFonts w:eastAsia="Calibri" w:cstheme="minorHAnsi"/>
          <w:sz w:val="20"/>
          <w:szCs w:val="20"/>
        </w:rPr>
        <w:t>door</w:t>
      </w:r>
      <w:r w:rsidR="007334EC" w:rsidRPr="003C6951">
        <w:rPr>
          <w:rFonts w:cstheme="minorHAnsi"/>
          <w:sz w:val="20"/>
          <w:szCs w:val="20"/>
        </w:rPr>
        <w:t xml:space="preserve"> </w:t>
      </w:r>
      <w:r w:rsidR="007334EC" w:rsidRPr="003C6951">
        <w:rPr>
          <w:rFonts w:eastAsia="Calibri" w:cstheme="minorHAnsi"/>
          <w:sz w:val="20"/>
          <w:szCs w:val="20"/>
        </w:rPr>
        <w:t>al</w:t>
      </w:r>
      <w:r w:rsidR="007334EC" w:rsidRPr="003C6951">
        <w:rPr>
          <w:rFonts w:cstheme="minorHAnsi"/>
          <w:sz w:val="20"/>
          <w:szCs w:val="20"/>
        </w:rPr>
        <w:t xml:space="preserve"> </w:t>
      </w:r>
      <w:r w:rsidR="007334EC" w:rsidRPr="003C6951">
        <w:rPr>
          <w:rFonts w:eastAsia="Calibri" w:cstheme="minorHAnsi"/>
          <w:sz w:val="20"/>
          <w:szCs w:val="20"/>
        </w:rPr>
        <w:t>dan</w:t>
      </w:r>
      <w:r w:rsidR="007334EC" w:rsidRPr="003C6951">
        <w:rPr>
          <w:rFonts w:cstheme="minorHAnsi"/>
          <w:sz w:val="20"/>
          <w:szCs w:val="20"/>
        </w:rPr>
        <w:t xml:space="preserve"> </w:t>
      </w:r>
      <w:r w:rsidR="007334EC" w:rsidRPr="003C6951">
        <w:rPr>
          <w:rFonts w:eastAsia="Calibri" w:cstheme="minorHAnsi"/>
          <w:sz w:val="20"/>
          <w:szCs w:val="20"/>
        </w:rPr>
        <w:t>niet</w:t>
      </w:r>
      <w:r w:rsidR="007334EC" w:rsidRPr="003C6951">
        <w:rPr>
          <w:rFonts w:cstheme="minorHAnsi"/>
          <w:sz w:val="20"/>
          <w:szCs w:val="20"/>
        </w:rPr>
        <w:t xml:space="preserve"> </w:t>
      </w:r>
      <w:r w:rsidR="007334EC" w:rsidRPr="003C6951">
        <w:rPr>
          <w:rFonts w:eastAsia="Calibri" w:cstheme="minorHAnsi"/>
          <w:sz w:val="20"/>
          <w:szCs w:val="20"/>
        </w:rPr>
        <w:t>opzettelijk</w:t>
      </w:r>
      <w:r w:rsidR="007334EC" w:rsidRPr="003C6951">
        <w:rPr>
          <w:rFonts w:cstheme="minorHAnsi"/>
          <w:sz w:val="20"/>
          <w:szCs w:val="20"/>
        </w:rPr>
        <w:t xml:space="preserve"> </w:t>
      </w:r>
      <w:r w:rsidR="007334EC" w:rsidRPr="003C6951">
        <w:rPr>
          <w:rFonts w:eastAsia="Calibri" w:cstheme="minorHAnsi"/>
          <w:sz w:val="20"/>
          <w:szCs w:val="20"/>
        </w:rPr>
        <w:t>gedrag</w:t>
      </w:r>
      <w:r w:rsidR="007334EC" w:rsidRPr="003C6951">
        <w:rPr>
          <w:rFonts w:cstheme="minorHAnsi"/>
          <w:sz w:val="20"/>
          <w:szCs w:val="20"/>
        </w:rPr>
        <w:t xml:space="preserve"> </w:t>
      </w:r>
      <w:r w:rsidR="007334EC" w:rsidRPr="003C6951">
        <w:rPr>
          <w:rFonts w:eastAsia="Calibri" w:cstheme="minorHAnsi"/>
          <w:sz w:val="20"/>
          <w:szCs w:val="20"/>
        </w:rPr>
        <w:t>onveilige</w:t>
      </w:r>
      <w:r w:rsidR="007334EC" w:rsidRPr="003C6951">
        <w:rPr>
          <w:rFonts w:cstheme="minorHAnsi"/>
          <w:sz w:val="20"/>
          <w:szCs w:val="20"/>
        </w:rPr>
        <w:t xml:space="preserve"> </w:t>
      </w:r>
      <w:r w:rsidR="007334EC" w:rsidRPr="003C6951">
        <w:rPr>
          <w:rFonts w:eastAsia="Calibri" w:cstheme="minorHAnsi"/>
          <w:sz w:val="20"/>
          <w:szCs w:val="20"/>
        </w:rPr>
        <w:t>situaties</w:t>
      </w:r>
      <w:r w:rsidR="007334EC" w:rsidRPr="003C6951">
        <w:rPr>
          <w:rFonts w:cstheme="minorHAnsi"/>
          <w:sz w:val="20"/>
          <w:szCs w:val="20"/>
        </w:rPr>
        <w:t xml:space="preserve"> </w:t>
      </w:r>
      <w:r w:rsidR="007334EC" w:rsidRPr="003C6951">
        <w:rPr>
          <w:rFonts w:eastAsia="Calibri" w:cstheme="minorHAnsi"/>
          <w:sz w:val="20"/>
          <w:szCs w:val="20"/>
        </w:rPr>
        <w:t>ontstaan</w:t>
      </w:r>
      <w:r w:rsidR="007334EC" w:rsidRPr="003C6951">
        <w:rPr>
          <w:rFonts w:cstheme="minorHAnsi"/>
          <w:sz w:val="20"/>
          <w:szCs w:val="20"/>
        </w:rPr>
        <w:t xml:space="preserve"> </w:t>
      </w:r>
      <w:r w:rsidR="007334EC" w:rsidRPr="003C6951">
        <w:rPr>
          <w:rFonts w:eastAsia="Calibri" w:cstheme="minorHAnsi"/>
          <w:sz w:val="20"/>
          <w:szCs w:val="20"/>
        </w:rPr>
        <w:t>die</w:t>
      </w:r>
      <w:r w:rsidR="007334EC" w:rsidRPr="003C6951">
        <w:rPr>
          <w:rFonts w:cstheme="minorHAnsi"/>
          <w:sz w:val="20"/>
          <w:szCs w:val="20"/>
        </w:rPr>
        <w:t xml:space="preserve"> </w:t>
      </w:r>
      <w:r w:rsidR="007334EC" w:rsidRPr="003C6951">
        <w:rPr>
          <w:rFonts w:eastAsia="Calibri" w:cstheme="minorHAnsi"/>
          <w:sz w:val="20"/>
          <w:szCs w:val="20"/>
        </w:rPr>
        <w:t>leiden</w:t>
      </w:r>
      <w:r w:rsidR="007334EC" w:rsidRPr="003C6951">
        <w:rPr>
          <w:rFonts w:cstheme="minorHAnsi"/>
          <w:sz w:val="20"/>
          <w:szCs w:val="20"/>
        </w:rPr>
        <w:t xml:space="preserve"> </w:t>
      </w:r>
      <w:r w:rsidR="007334EC" w:rsidRPr="003C6951">
        <w:rPr>
          <w:rFonts w:eastAsia="Calibri" w:cstheme="minorHAnsi"/>
          <w:sz w:val="20"/>
          <w:szCs w:val="20"/>
        </w:rPr>
        <w:t>tot</w:t>
      </w:r>
      <w:r w:rsidR="007334EC" w:rsidRPr="003C6951">
        <w:rPr>
          <w:rFonts w:cstheme="minorHAnsi"/>
          <w:sz w:val="20"/>
          <w:szCs w:val="20"/>
        </w:rPr>
        <w:t xml:space="preserve"> </w:t>
      </w:r>
      <w:r w:rsidR="007334EC" w:rsidRPr="003C6951">
        <w:rPr>
          <w:rFonts w:eastAsia="Calibri" w:cstheme="minorHAnsi"/>
          <w:sz w:val="20"/>
          <w:szCs w:val="20"/>
        </w:rPr>
        <w:t>schade</w:t>
      </w:r>
      <w:r w:rsidR="007334EC" w:rsidRPr="003C6951">
        <w:rPr>
          <w:rFonts w:cstheme="minorHAnsi"/>
          <w:sz w:val="20"/>
          <w:szCs w:val="20"/>
        </w:rPr>
        <w:t xml:space="preserve"> </w:t>
      </w:r>
      <w:r w:rsidR="007334EC" w:rsidRPr="003C6951">
        <w:rPr>
          <w:rFonts w:eastAsia="Calibri" w:cstheme="minorHAnsi"/>
          <w:sz w:val="20"/>
          <w:szCs w:val="20"/>
        </w:rPr>
        <w:t>en</w:t>
      </w:r>
      <w:r w:rsidR="007334EC" w:rsidRPr="003C6951">
        <w:rPr>
          <w:rFonts w:cstheme="minorHAnsi"/>
          <w:sz w:val="20"/>
          <w:szCs w:val="20"/>
        </w:rPr>
        <w:t>/</w:t>
      </w:r>
      <w:r w:rsidR="007334EC" w:rsidRPr="003C6951">
        <w:rPr>
          <w:rFonts w:eastAsia="Calibri" w:cstheme="minorHAnsi"/>
          <w:sz w:val="20"/>
          <w:szCs w:val="20"/>
        </w:rPr>
        <w:t>of</w:t>
      </w:r>
      <w:r w:rsidR="007334EC" w:rsidRPr="003C6951">
        <w:rPr>
          <w:rFonts w:cstheme="minorHAnsi"/>
          <w:sz w:val="20"/>
          <w:szCs w:val="20"/>
        </w:rPr>
        <w:t xml:space="preserve"> </w:t>
      </w:r>
      <w:r w:rsidR="007334EC" w:rsidRPr="003C6951">
        <w:rPr>
          <w:rFonts w:eastAsia="Calibri" w:cstheme="minorHAnsi"/>
          <w:sz w:val="20"/>
          <w:szCs w:val="20"/>
        </w:rPr>
        <w:t>imagoverlies</w:t>
      </w:r>
      <w:r w:rsidR="007334EC" w:rsidRPr="003C6951">
        <w:rPr>
          <w:rFonts w:cstheme="minorHAnsi"/>
          <w:sz w:val="20"/>
          <w:szCs w:val="20"/>
        </w:rPr>
        <w:t xml:space="preserve">. </w:t>
      </w:r>
      <w:r w:rsidRPr="003C6951">
        <w:rPr>
          <w:rFonts w:cstheme="minorHAnsi"/>
          <w:sz w:val="20"/>
          <w:szCs w:val="20"/>
        </w:rPr>
        <w:t xml:space="preserve">Stichting Samenwerking Nieuwegein </w:t>
      </w:r>
      <w:r w:rsidR="007334EC" w:rsidRPr="003C6951">
        <w:rPr>
          <w:rFonts w:cstheme="minorHAnsi"/>
          <w:sz w:val="20"/>
          <w:szCs w:val="20"/>
        </w:rPr>
        <w:t xml:space="preserve">heeft hiervoor een </w:t>
      </w:r>
      <w:r w:rsidR="007334EC" w:rsidRPr="003C6951">
        <w:rPr>
          <w:rFonts w:eastAsia="Calibri" w:cstheme="minorHAnsi"/>
          <w:sz w:val="20"/>
          <w:szCs w:val="20"/>
        </w:rPr>
        <w:t>gedragscode geformuleerd</w:t>
      </w:r>
      <w:r w:rsidR="007334EC" w:rsidRPr="003C6951">
        <w:rPr>
          <w:rFonts w:cstheme="minorHAnsi"/>
          <w:sz w:val="20"/>
          <w:szCs w:val="20"/>
        </w:rPr>
        <w:t xml:space="preserve">, </w:t>
      </w:r>
      <w:r w:rsidR="007334EC" w:rsidRPr="003C6951">
        <w:rPr>
          <w:rFonts w:eastAsia="Calibri" w:cstheme="minorHAnsi"/>
          <w:sz w:val="20"/>
          <w:szCs w:val="20"/>
        </w:rPr>
        <w:t>vastgesteld</w:t>
      </w:r>
      <w:r w:rsidR="007334EC" w:rsidRPr="003C6951">
        <w:rPr>
          <w:rFonts w:cstheme="minorHAnsi"/>
          <w:sz w:val="20"/>
          <w:szCs w:val="20"/>
        </w:rPr>
        <w:t xml:space="preserve">  </w:t>
      </w:r>
      <w:r w:rsidR="007334EC" w:rsidRPr="003C6951">
        <w:rPr>
          <w:rFonts w:eastAsia="Calibri" w:cstheme="minorHAnsi"/>
          <w:sz w:val="20"/>
          <w:szCs w:val="20"/>
        </w:rPr>
        <w:t>en</w:t>
      </w:r>
      <w:r w:rsidR="007334EC" w:rsidRPr="003C6951">
        <w:rPr>
          <w:rFonts w:cstheme="minorHAnsi"/>
          <w:sz w:val="20"/>
          <w:szCs w:val="20"/>
        </w:rPr>
        <w:t xml:space="preserve"> </w:t>
      </w:r>
      <w:r w:rsidR="007334EC" w:rsidRPr="003C6951">
        <w:rPr>
          <w:rFonts w:eastAsia="Calibri" w:cstheme="minorHAnsi"/>
          <w:sz w:val="20"/>
          <w:szCs w:val="20"/>
        </w:rPr>
        <w:t>geïmplementeerd</w:t>
      </w:r>
      <w:r w:rsidR="007334EC" w:rsidRPr="003C6951">
        <w:rPr>
          <w:rFonts w:cstheme="minorHAnsi"/>
          <w:sz w:val="20"/>
          <w:szCs w:val="20"/>
        </w:rPr>
        <w:t xml:space="preserve">. </w:t>
      </w:r>
    </w:p>
    <w:p w14:paraId="1E64B5C8" w14:textId="35DC5FCA" w:rsidR="007334EC" w:rsidRPr="003C6951" w:rsidRDefault="007334EC" w:rsidP="00130309">
      <w:pPr>
        <w:pStyle w:val="Lijstalinea"/>
        <w:numPr>
          <w:ilvl w:val="0"/>
          <w:numId w:val="19"/>
        </w:numPr>
        <w:spacing w:after="240" w:line="240" w:lineRule="auto"/>
        <w:jc w:val="both"/>
        <w:rPr>
          <w:rFonts w:cstheme="minorHAnsi"/>
          <w:sz w:val="20"/>
          <w:szCs w:val="20"/>
        </w:rPr>
      </w:pPr>
      <w:r w:rsidRPr="003C6951">
        <w:rPr>
          <w:rFonts w:eastAsia="Calibri" w:cstheme="minorHAnsi"/>
          <w:sz w:val="20"/>
          <w:szCs w:val="20"/>
        </w:rPr>
        <w:t>Informatiebeveiliging</w:t>
      </w:r>
      <w:r w:rsidRPr="003C6951">
        <w:rPr>
          <w:rFonts w:cstheme="minorHAnsi"/>
          <w:sz w:val="20"/>
          <w:szCs w:val="20"/>
        </w:rPr>
        <w:t xml:space="preserve"> </w:t>
      </w:r>
      <w:r w:rsidRPr="003C6951">
        <w:rPr>
          <w:rFonts w:eastAsia="Calibri" w:cstheme="minorHAnsi"/>
          <w:sz w:val="20"/>
          <w:szCs w:val="20"/>
        </w:rPr>
        <w:t>en</w:t>
      </w:r>
      <w:r w:rsidRPr="003C6951">
        <w:rPr>
          <w:rFonts w:cstheme="minorHAnsi"/>
          <w:sz w:val="20"/>
          <w:szCs w:val="20"/>
        </w:rPr>
        <w:t xml:space="preserve"> </w:t>
      </w:r>
      <w:r w:rsidRPr="003C6951">
        <w:rPr>
          <w:rFonts w:eastAsia="Calibri" w:cstheme="minorHAnsi"/>
          <w:sz w:val="20"/>
          <w:szCs w:val="20"/>
        </w:rPr>
        <w:t>privacy</w:t>
      </w:r>
      <w:r w:rsidRPr="003C6951">
        <w:rPr>
          <w:rFonts w:cstheme="minorHAnsi"/>
          <w:sz w:val="20"/>
          <w:szCs w:val="20"/>
        </w:rPr>
        <w:t xml:space="preserve"> </w:t>
      </w:r>
      <w:r w:rsidRPr="003C6951">
        <w:rPr>
          <w:rFonts w:eastAsia="Calibri" w:cstheme="minorHAnsi"/>
          <w:sz w:val="20"/>
          <w:szCs w:val="20"/>
        </w:rPr>
        <w:t>is</w:t>
      </w:r>
      <w:r w:rsidRPr="003C6951">
        <w:rPr>
          <w:rFonts w:cstheme="minorHAnsi"/>
          <w:sz w:val="20"/>
          <w:szCs w:val="20"/>
        </w:rPr>
        <w:t xml:space="preserve"> </w:t>
      </w:r>
      <w:r w:rsidRPr="003C6951">
        <w:rPr>
          <w:rFonts w:eastAsia="Calibri" w:cstheme="minorHAnsi"/>
          <w:sz w:val="20"/>
          <w:szCs w:val="20"/>
        </w:rPr>
        <w:t>bij</w:t>
      </w:r>
      <w:r w:rsidRPr="003C6951">
        <w:rPr>
          <w:rFonts w:cstheme="minorHAnsi"/>
          <w:sz w:val="20"/>
          <w:szCs w:val="20"/>
        </w:rPr>
        <w:t xml:space="preserve"> </w:t>
      </w:r>
      <w:r w:rsidR="003C6951" w:rsidRPr="003C6951">
        <w:rPr>
          <w:rFonts w:cstheme="minorHAnsi"/>
          <w:sz w:val="20"/>
          <w:szCs w:val="20"/>
        </w:rPr>
        <w:t>Stichting Samenwerking Nieuwegein</w:t>
      </w:r>
      <w:r w:rsidR="003C6951" w:rsidRPr="003C6951">
        <w:rPr>
          <w:rFonts w:eastAsia="Calibri" w:cstheme="minorHAnsi"/>
          <w:sz w:val="20"/>
          <w:szCs w:val="20"/>
        </w:rPr>
        <w:t xml:space="preserve"> </w:t>
      </w:r>
      <w:r w:rsidRPr="003C6951">
        <w:rPr>
          <w:rFonts w:eastAsia="Calibri" w:cstheme="minorHAnsi"/>
          <w:sz w:val="20"/>
          <w:szCs w:val="20"/>
        </w:rPr>
        <w:t>een</w:t>
      </w:r>
      <w:r w:rsidRPr="003C6951">
        <w:rPr>
          <w:rFonts w:cstheme="minorHAnsi"/>
          <w:sz w:val="20"/>
          <w:szCs w:val="20"/>
        </w:rPr>
        <w:t xml:space="preserve"> </w:t>
      </w:r>
      <w:r w:rsidRPr="003C6951">
        <w:rPr>
          <w:rFonts w:eastAsia="Calibri" w:cstheme="minorHAnsi"/>
          <w:sz w:val="20"/>
          <w:szCs w:val="20"/>
        </w:rPr>
        <w:t>continu</w:t>
      </w:r>
      <w:r w:rsidRPr="003C6951">
        <w:rPr>
          <w:rFonts w:cstheme="minorHAnsi"/>
          <w:sz w:val="20"/>
          <w:szCs w:val="20"/>
        </w:rPr>
        <w:t xml:space="preserve"> </w:t>
      </w:r>
      <w:r w:rsidRPr="003C6951">
        <w:rPr>
          <w:rFonts w:eastAsia="Calibri" w:cstheme="minorHAnsi"/>
          <w:sz w:val="20"/>
          <w:szCs w:val="20"/>
        </w:rPr>
        <w:t>proces</w:t>
      </w:r>
      <w:r w:rsidRPr="003C6951">
        <w:rPr>
          <w:rFonts w:cstheme="minorHAnsi"/>
          <w:sz w:val="20"/>
          <w:szCs w:val="20"/>
        </w:rPr>
        <w:t xml:space="preserve">, </w:t>
      </w:r>
      <w:r w:rsidRPr="003C6951">
        <w:rPr>
          <w:rFonts w:eastAsia="Calibri" w:cstheme="minorHAnsi"/>
          <w:sz w:val="20"/>
          <w:szCs w:val="20"/>
        </w:rPr>
        <w:t>waarbij</w:t>
      </w:r>
      <w:r w:rsidRPr="003C6951">
        <w:rPr>
          <w:rFonts w:cstheme="minorHAnsi"/>
          <w:sz w:val="20"/>
          <w:szCs w:val="20"/>
        </w:rPr>
        <w:t xml:space="preserve"> </w:t>
      </w:r>
      <w:r w:rsidRPr="003C6951">
        <w:rPr>
          <w:rFonts w:eastAsia="Calibri" w:cstheme="minorHAnsi"/>
          <w:sz w:val="20"/>
          <w:szCs w:val="20"/>
        </w:rPr>
        <w:t>regelmatig</w:t>
      </w:r>
      <w:r w:rsidRPr="003C6951">
        <w:rPr>
          <w:rFonts w:cstheme="minorHAnsi"/>
          <w:sz w:val="20"/>
          <w:szCs w:val="20"/>
        </w:rPr>
        <w:t xml:space="preserve"> (minimaal jaarlijks) wordt geëvalueerd en wordt </w:t>
      </w:r>
      <w:r w:rsidRPr="003C6951">
        <w:rPr>
          <w:rFonts w:eastAsia="Calibri" w:cstheme="minorHAnsi"/>
          <w:sz w:val="20"/>
          <w:szCs w:val="20"/>
        </w:rPr>
        <w:t>gekeken</w:t>
      </w:r>
      <w:r w:rsidRPr="003C6951">
        <w:rPr>
          <w:rFonts w:cstheme="minorHAnsi"/>
          <w:sz w:val="20"/>
          <w:szCs w:val="20"/>
        </w:rPr>
        <w:t xml:space="preserve"> </w:t>
      </w:r>
      <w:r w:rsidRPr="003C6951">
        <w:rPr>
          <w:rFonts w:eastAsia="Calibri" w:cstheme="minorHAnsi"/>
          <w:sz w:val="20"/>
          <w:szCs w:val="20"/>
        </w:rPr>
        <w:t>of</w:t>
      </w:r>
      <w:r w:rsidRPr="003C6951">
        <w:rPr>
          <w:rFonts w:cstheme="minorHAnsi"/>
          <w:sz w:val="20"/>
          <w:szCs w:val="20"/>
        </w:rPr>
        <w:t xml:space="preserve"> </w:t>
      </w:r>
      <w:r w:rsidRPr="003C6951">
        <w:rPr>
          <w:rFonts w:eastAsia="Calibri" w:cstheme="minorHAnsi"/>
          <w:sz w:val="20"/>
          <w:szCs w:val="20"/>
        </w:rPr>
        <w:t>aanpassing</w:t>
      </w:r>
      <w:r w:rsidRPr="003C6951">
        <w:rPr>
          <w:rFonts w:cstheme="minorHAnsi"/>
          <w:sz w:val="20"/>
          <w:szCs w:val="20"/>
        </w:rPr>
        <w:t xml:space="preserve"> </w:t>
      </w:r>
      <w:r w:rsidRPr="003C6951">
        <w:rPr>
          <w:rFonts w:eastAsia="Calibri" w:cstheme="minorHAnsi"/>
          <w:sz w:val="20"/>
          <w:szCs w:val="20"/>
        </w:rPr>
        <w:t>gewenst</w:t>
      </w:r>
      <w:r w:rsidRPr="003C6951">
        <w:rPr>
          <w:rFonts w:cstheme="minorHAnsi"/>
          <w:sz w:val="20"/>
          <w:szCs w:val="20"/>
        </w:rPr>
        <w:t xml:space="preserve"> </w:t>
      </w:r>
      <w:r w:rsidRPr="003C6951">
        <w:rPr>
          <w:rFonts w:eastAsia="Calibri" w:cstheme="minorHAnsi"/>
          <w:sz w:val="20"/>
          <w:szCs w:val="20"/>
        </w:rPr>
        <w:t>is</w:t>
      </w:r>
      <w:r w:rsidRPr="003C6951">
        <w:rPr>
          <w:rFonts w:cstheme="minorHAnsi"/>
          <w:sz w:val="20"/>
          <w:szCs w:val="20"/>
        </w:rPr>
        <w:t>.</w:t>
      </w:r>
    </w:p>
    <w:p w14:paraId="189E8C4E" w14:textId="0D6F64B9" w:rsidR="007334EC" w:rsidRPr="003C6951" w:rsidRDefault="003C6951" w:rsidP="00130309">
      <w:pPr>
        <w:pStyle w:val="Lijstalinea"/>
        <w:numPr>
          <w:ilvl w:val="0"/>
          <w:numId w:val="19"/>
        </w:numPr>
        <w:spacing w:after="240" w:line="240" w:lineRule="auto"/>
        <w:jc w:val="both"/>
        <w:rPr>
          <w:rFonts w:cstheme="minorHAnsi"/>
          <w:sz w:val="20"/>
          <w:szCs w:val="20"/>
        </w:rPr>
      </w:pPr>
      <w:r w:rsidRPr="003C6951">
        <w:rPr>
          <w:rFonts w:cstheme="minorHAnsi"/>
          <w:sz w:val="20"/>
          <w:szCs w:val="20"/>
        </w:rPr>
        <w:t xml:space="preserve">Stichting Samenwerking Nieuwegein </w:t>
      </w:r>
      <w:r w:rsidR="007334EC" w:rsidRPr="003C6951">
        <w:rPr>
          <w:rFonts w:cstheme="minorHAnsi"/>
          <w:sz w:val="20"/>
          <w:szCs w:val="20"/>
        </w:rPr>
        <w:t>kijkt bij wijzigingen in de infrastructuur of de aanschaf van nieuwe (informatie)systemen vóóraf naar de impact hiervan op de informatiebeveiliging en privacy, zodat tijdig de juiste maatregelen genomen kunnen worden.</w:t>
      </w:r>
    </w:p>
    <w:p w14:paraId="69946915" w14:textId="4F97D6F1" w:rsidR="007334EC" w:rsidRPr="003C6951" w:rsidRDefault="003C6951" w:rsidP="003C6951">
      <w:pPr>
        <w:pStyle w:val="Lijstalinea"/>
        <w:numPr>
          <w:ilvl w:val="0"/>
          <w:numId w:val="19"/>
        </w:numPr>
        <w:spacing w:line="240" w:lineRule="auto"/>
        <w:jc w:val="both"/>
        <w:rPr>
          <w:rFonts w:cstheme="minorHAnsi"/>
          <w:sz w:val="20"/>
          <w:szCs w:val="20"/>
        </w:rPr>
      </w:pPr>
      <w:r w:rsidRPr="003C6951">
        <w:rPr>
          <w:rFonts w:cstheme="minorHAnsi"/>
          <w:sz w:val="20"/>
          <w:szCs w:val="20"/>
        </w:rPr>
        <w:t xml:space="preserve">Stichting Samenwerking Nieuwegein </w:t>
      </w:r>
      <w:r w:rsidR="007334EC" w:rsidRPr="003C6951">
        <w:rPr>
          <w:rFonts w:cstheme="minorHAnsi"/>
          <w:sz w:val="20"/>
          <w:szCs w:val="20"/>
        </w:rPr>
        <w:t xml:space="preserve">neemt passende technische (beveiligings-)maatregelen om persoonsgegevens en overige data te beschermen tegen de risico’s, die de voortgang van het onderwijs, de privacy en de bedrijfsvoering kunnen verstoren. </w:t>
      </w:r>
    </w:p>
    <w:p w14:paraId="0F1DB911" w14:textId="77777777" w:rsidR="003C6951" w:rsidRPr="003C6951" w:rsidRDefault="003C6951" w:rsidP="003C6951">
      <w:pPr>
        <w:pStyle w:val="Lijstalinea"/>
        <w:spacing w:line="240" w:lineRule="auto"/>
        <w:ind w:left="720"/>
        <w:jc w:val="both"/>
        <w:rPr>
          <w:rFonts w:cstheme="minorHAnsi"/>
          <w:sz w:val="20"/>
          <w:szCs w:val="20"/>
        </w:rPr>
      </w:pPr>
    </w:p>
    <w:p w14:paraId="22320EF6" w14:textId="2A7F407E" w:rsidR="007334EC" w:rsidRPr="003C6951" w:rsidRDefault="003C6951" w:rsidP="00130309">
      <w:pPr>
        <w:pStyle w:val="Lijstalinea"/>
        <w:numPr>
          <w:ilvl w:val="0"/>
          <w:numId w:val="19"/>
        </w:numPr>
        <w:spacing w:after="240" w:line="240" w:lineRule="auto"/>
        <w:jc w:val="both"/>
        <w:rPr>
          <w:rFonts w:cstheme="minorHAnsi"/>
          <w:sz w:val="20"/>
          <w:szCs w:val="20"/>
        </w:rPr>
      </w:pPr>
      <w:r w:rsidRPr="003C6951">
        <w:rPr>
          <w:rFonts w:cstheme="minorHAnsi"/>
          <w:sz w:val="20"/>
          <w:szCs w:val="20"/>
        </w:rPr>
        <w:t xml:space="preserve">Stichting Samenwerking Nieuwegein </w:t>
      </w:r>
      <w:r w:rsidR="007334EC" w:rsidRPr="003C6951">
        <w:rPr>
          <w:rFonts w:cstheme="minorHAnsi"/>
          <w:sz w:val="20"/>
          <w:szCs w:val="20"/>
        </w:rPr>
        <w:t xml:space="preserve">zal alle beveiligingsincidenten vastleggen en datalekken volgens een vast protocol afhandelen en melden bij de Autoriteit Persoonsgegevens en eventueel </w:t>
      </w:r>
      <w:r w:rsidR="00C449E3" w:rsidRPr="003C6951">
        <w:rPr>
          <w:rFonts w:cstheme="minorHAnsi"/>
          <w:sz w:val="20"/>
          <w:szCs w:val="20"/>
        </w:rPr>
        <w:t xml:space="preserve">aan </w:t>
      </w:r>
      <w:r w:rsidR="007334EC" w:rsidRPr="003C6951">
        <w:rPr>
          <w:rFonts w:cstheme="minorHAnsi"/>
          <w:sz w:val="20"/>
          <w:szCs w:val="20"/>
        </w:rPr>
        <w:t>de betrokkenen</w:t>
      </w:r>
    </w:p>
    <w:p w14:paraId="147C02A5" w14:textId="01427D42" w:rsidR="00705943" w:rsidRDefault="00705943" w:rsidP="00D87411">
      <w:pPr>
        <w:pStyle w:val="Kop1"/>
        <w:rPr>
          <w:rFonts w:eastAsiaTheme="minorHAnsi"/>
        </w:rPr>
      </w:pPr>
      <w:r w:rsidRPr="003C6951">
        <w:rPr>
          <w:sz w:val="20"/>
        </w:rPr>
        <w:br w:type="page"/>
      </w:r>
    </w:p>
    <w:p w14:paraId="1FDDC70E" w14:textId="0E2B938B" w:rsidR="00002C7C" w:rsidRPr="005527D7" w:rsidRDefault="007334EC" w:rsidP="00130309">
      <w:pPr>
        <w:pStyle w:val="Kop1"/>
        <w:numPr>
          <w:ilvl w:val="0"/>
          <w:numId w:val="21"/>
        </w:numPr>
      </w:pPr>
      <w:bookmarkStart w:id="20" w:name="_Toc506118814"/>
      <w:bookmarkEnd w:id="3"/>
      <w:bookmarkEnd w:id="18"/>
      <w:bookmarkEnd w:id="19"/>
      <w:r w:rsidRPr="005527D7">
        <w:lastRenderedPageBreak/>
        <w:t>Uitwerking van het beleid</w:t>
      </w:r>
      <w:r w:rsidR="00D87411">
        <w:t xml:space="preserve"> – Wat doen we?</w:t>
      </w:r>
      <w:bookmarkEnd w:id="20"/>
    </w:p>
    <w:p w14:paraId="537EA16E" w14:textId="77777777" w:rsidR="007334EC" w:rsidRPr="00FD7D04" w:rsidRDefault="007334EC" w:rsidP="007334EC">
      <w:pPr>
        <w:rPr>
          <w:rFonts w:asciiTheme="minorHAnsi" w:hAnsiTheme="minorHAnsi" w:cstheme="minorHAnsi"/>
        </w:rPr>
      </w:pPr>
      <w:bookmarkStart w:id="21" w:name="_Toc382137988"/>
      <w:bookmarkStart w:id="22" w:name="_Toc450635349"/>
      <w:r w:rsidRPr="00FD7D04">
        <w:rPr>
          <w:rFonts w:asciiTheme="minorHAnsi" w:hAnsiTheme="minorHAnsi" w:cstheme="minorHAnsi"/>
        </w:rPr>
        <w:t xml:space="preserve">Dit hoofdstuk geeft een praktische invulling van bovenstaande beleidspunten en is daarmee de minimale invulling van het beleid. </w:t>
      </w:r>
    </w:p>
    <w:p w14:paraId="3C03EA8E" w14:textId="77777777" w:rsidR="007334EC" w:rsidRPr="00FD7D04" w:rsidRDefault="007334EC" w:rsidP="00D87411">
      <w:pPr>
        <w:pStyle w:val="Kop2"/>
      </w:pPr>
      <w:bookmarkStart w:id="23" w:name="_Toc496777559"/>
      <w:bookmarkStart w:id="24" w:name="_Toc506118815"/>
      <w:r w:rsidRPr="00FD7D04">
        <w:t>Relevante wet- en regelgeving</w:t>
      </w:r>
      <w:bookmarkEnd w:id="23"/>
      <w:bookmarkEnd w:id="24"/>
      <w:r w:rsidRPr="00FD7D04">
        <w:t xml:space="preserve"> </w:t>
      </w:r>
      <w:r w:rsidRPr="00FD7D04">
        <w:tab/>
      </w:r>
    </w:p>
    <w:p w14:paraId="7D4A0B25"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uitwerking van het beleid voldoet aan alle van toepassing zijnde relevante wet- en regelgeving, waaronder:</w:t>
      </w:r>
    </w:p>
    <w:p w14:paraId="1C9A882C"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op het primair onderwijs en/of Wet voortgezet onderwijs en/of Wet op de expertisecentra</w:t>
      </w:r>
    </w:p>
    <w:p w14:paraId="6F66D207"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 xml:space="preserve">Wet goed onderwijs en goed bestuur PO/VO </w:t>
      </w:r>
    </w:p>
    <w:p w14:paraId="569452C6"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onderwijstoezicht</w:t>
      </w:r>
    </w:p>
    <w:p w14:paraId="13385611"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 bescherming persoonsgegevens (Wbp; tot 25 mei 2018)</w:t>
      </w:r>
    </w:p>
    <w:p w14:paraId="734A7F5F"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Algemene Verordening Gegevensbescherming (AVG; vanaf 25 mei 2018)*</w:t>
      </w:r>
    </w:p>
    <w:p w14:paraId="0C055E5E"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Archiefwet</w:t>
      </w:r>
    </w:p>
    <w:p w14:paraId="4502038E"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Leerplichtwet</w:t>
      </w:r>
    </w:p>
    <w:p w14:paraId="794F3C65"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Auteurswet</w:t>
      </w:r>
    </w:p>
    <w:p w14:paraId="6FCCD86A" w14:textId="77777777" w:rsidR="007334EC" w:rsidRPr="00FD7D04" w:rsidRDefault="007334EC" w:rsidP="00130309">
      <w:pPr>
        <w:widowControl w:val="0"/>
        <w:numPr>
          <w:ilvl w:val="0"/>
          <w:numId w:val="4"/>
        </w:numPr>
        <w:spacing w:after="0" w:line="240" w:lineRule="auto"/>
        <w:contextualSpacing w:val="0"/>
        <w:jc w:val="both"/>
        <w:rPr>
          <w:rFonts w:asciiTheme="minorHAnsi" w:hAnsiTheme="minorHAnsi" w:cstheme="minorHAnsi"/>
        </w:rPr>
      </w:pPr>
      <w:r w:rsidRPr="00FD7D04">
        <w:rPr>
          <w:rFonts w:asciiTheme="minorHAnsi" w:hAnsiTheme="minorHAnsi" w:cstheme="minorHAnsi"/>
        </w:rPr>
        <w:t>Wetboek van Strafrecht</w:t>
      </w:r>
    </w:p>
    <w:p w14:paraId="20973FBD" w14:textId="77777777" w:rsidR="007334EC" w:rsidRPr="00FD7D04" w:rsidRDefault="007334EC" w:rsidP="007334EC">
      <w:pPr>
        <w:widowControl w:val="0"/>
        <w:spacing w:line="240" w:lineRule="auto"/>
        <w:jc w:val="both"/>
        <w:rPr>
          <w:rFonts w:asciiTheme="minorHAnsi" w:hAnsiTheme="minorHAnsi" w:cstheme="minorHAnsi"/>
        </w:rPr>
      </w:pPr>
    </w:p>
    <w:p w14:paraId="6574F86B" w14:textId="77777777"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 xml:space="preserve">De internationale norm voor informatiebeveiliging NEN-ISO/IEC 27001 en 27002 (2015) is leidend voor de te nemen beveiligingsmaatregelen. </w:t>
      </w:r>
    </w:p>
    <w:p w14:paraId="536B1B01" w14:textId="77777777" w:rsidR="007334EC" w:rsidRPr="00FD7D04" w:rsidRDefault="007334EC" w:rsidP="007334EC">
      <w:pPr>
        <w:widowControl w:val="0"/>
        <w:spacing w:line="240" w:lineRule="auto"/>
        <w:jc w:val="both"/>
        <w:rPr>
          <w:rFonts w:asciiTheme="minorHAnsi" w:hAnsiTheme="minorHAnsi" w:cstheme="minorHAnsi"/>
        </w:rPr>
      </w:pPr>
    </w:p>
    <w:p w14:paraId="4EF7D20D" w14:textId="0AD72D5F" w:rsidR="007334EC" w:rsidRPr="00FD7D04" w:rsidRDefault="007334EC" w:rsidP="007334EC">
      <w:pPr>
        <w:widowControl w:val="0"/>
        <w:spacing w:line="240" w:lineRule="auto"/>
        <w:jc w:val="both"/>
        <w:rPr>
          <w:rFonts w:asciiTheme="minorHAnsi" w:hAnsiTheme="minorHAnsi" w:cstheme="minorHAnsi"/>
        </w:rPr>
      </w:pPr>
      <w:r w:rsidRPr="00FD7D04">
        <w:rPr>
          <w:rFonts w:asciiTheme="minorHAnsi" w:hAnsiTheme="minorHAnsi" w:cstheme="minorHAnsi"/>
        </w:rPr>
        <w:t>De bepalingen van de meest recente versie van het convenant ‘Digitale onderwijsmiddelen en privacy’ zijn leidend bij het maken van afspraken met leveranciers, die in opdracht van de verwerkingsverantwoorde</w:t>
      </w:r>
      <w:r w:rsidR="00C449E3">
        <w:rPr>
          <w:rFonts w:asciiTheme="minorHAnsi" w:hAnsiTheme="minorHAnsi" w:cstheme="minorHAnsi"/>
        </w:rPr>
        <w:t>lijke persoonsgegevens verwerken.</w:t>
      </w:r>
    </w:p>
    <w:p w14:paraId="14420AA7" w14:textId="77777777" w:rsidR="007334EC" w:rsidRPr="00FD7D04" w:rsidRDefault="007334EC" w:rsidP="00D87411">
      <w:pPr>
        <w:pStyle w:val="Kop2"/>
      </w:pPr>
      <w:bookmarkStart w:id="25" w:name="_Toc506118816"/>
      <w:r w:rsidRPr="00FD7D04">
        <w:t>Basisregels bij het omgaan met persoonsgegevens</w:t>
      </w:r>
      <w:bookmarkEnd w:id="25"/>
    </w:p>
    <w:p w14:paraId="71734134" w14:textId="3C6D5688" w:rsidR="00572EB1" w:rsidRPr="00572EB1" w:rsidRDefault="00572EB1" w:rsidP="00572EB1">
      <w:pPr>
        <w:widowControl w:val="0"/>
        <w:spacing w:after="0" w:line="240" w:lineRule="auto"/>
        <w:jc w:val="both"/>
        <w:rPr>
          <w:rFonts w:asciiTheme="minorHAnsi" w:hAnsiTheme="minorHAnsi" w:cstheme="minorHAnsi"/>
        </w:rPr>
      </w:pPr>
      <w:r w:rsidRPr="00572EB1">
        <w:rPr>
          <w:rFonts w:asciiTheme="minorHAnsi" w:hAnsiTheme="minorHAnsi" w:cstheme="minorHAnsi"/>
        </w:rPr>
        <w:t xml:space="preserve">Bij het verwerken van persoonsgegevens zijn de wettelijke beginselen inzake verwerking persoonsgegevens (art.5 AVG) leidend. Deze zijn samengevat in de </w:t>
      </w:r>
      <w:r w:rsidRPr="00572EB1">
        <w:rPr>
          <w:rFonts w:asciiTheme="minorHAnsi" w:hAnsiTheme="minorHAnsi" w:cstheme="minorHAnsi"/>
          <w:b/>
        </w:rPr>
        <w:t>vijf vuistregels</w:t>
      </w:r>
      <w:r w:rsidRPr="00572EB1">
        <w:rPr>
          <w:rFonts w:asciiTheme="minorHAnsi" w:hAnsiTheme="minorHAnsi" w:cstheme="minorHAnsi"/>
        </w:rPr>
        <w:t xml:space="preserve"> met betrekking tot de omgang met persoonsgegevens</w:t>
      </w:r>
      <w:r>
        <w:rPr>
          <w:rFonts w:asciiTheme="minorHAnsi" w:hAnsiTheme="minorHAnsi" w:cstheme="minorHAnsi"/>
        </w:rPr>
        <w:t xml:space="preserve"> te weten:</w:t>
      </w:r>
    </w:p>
    <w:p w14:paraId="3014CF52" w14:textId="25F98BC1"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Doelbepaling</w:t>
      </w:r>
      <w:r w:rsidRPr="00FD7D04">
        <w:rPr>
          <w:rFonts w:cstheme="minorHAnsi"/>
          <w:b/>
          <w:noProof/>
          <w:sz w:val="20"/>
          <w:szCs w:val="20"/>
        </w:rPr>
        <w:t xml:space="preserve"> </w:t>
      </w:r>
      <w:r w:rsidRPr="00FD7D04">
        <w:rPr>
          <w:rFonts w:eastAsia="Calibri" w:cstheme="minorHAnsi"/>
          <w:b/>
          <w:noProof/>
          <w:sz w:val="20"/>
          <w:szCs w:val="20"/>
        </w:rPr>
        <w:t>en</w:t>
      </w:r>
      <w:r w:rsidRPr="00FD7D04">
        <w:rPr>
          <w:rFonts w:cstheme="minorHAnsi"/>
          <w:b/>
          <w:noProof/>
          <w:sz w:val="20"/>
          <w:szCs w:val="20"/>
        </w:rPr>
        <w:t xml:space="preserve"> </w:t>
      </w:r>
      <w:r w:rsidRPr="00FD7D04">
        <w:rPr>
          <w:rFonts w:eastAsia="Calibri" w:cstheme="minorHAnsi"/>
          <w:b/>
          <w:noProof/>
          <w:sz w:val="20"/>
          <w:szCs w:val="20"/>
        </w:rPr>
        <w:t>doelbinding</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alleen</w:t>
      </w:r>
      <w:r w:rsidRPr="00FD7D04">
        <w:rPr>
          <w:rFonts w:cstheme="minorHAnsi"/>
          <w:noProof/>
          <w:sz w:val="20"/>
          <w:szCs w:val="20"/>
        </w:rPr>
        <w:t xml:space="preserve"> </w:t>
      </w:r>
      <w:r w:rsidRPr="00FD7D04">
        <w:rPr>
          <w:rFonts w:eastAsia="Calibri" w:cstheme="minorHAnsi"/>
          <w:noProof/>
          <w:sz w:val="20"/>
          <w:szCs w:val="20"/>
        </w:rPr>
        <w:t>gebruikt</w:t>
      </w:r>
      <w:r w:rsidRPr="00FD7D04">
        <w:rPr>
          <w:rFonts w:cstheme="minorHAnsi"/>
          <w:noProof/>
          <w:sz w:val="20"/>
          <w:szCs w:val="20"/>
        </w:rPr>
        <w:t xml:space="preserve"> </w:t>
      </w:r>
      <w:r w:rsidRPr="00FD7D04">
        <w:rPr>
          <w:rFonts w:eastAsia="Calibri" w:cstheme="minorHAnsi"/>
          <w:noProof/>
          <w:sz w:val="20"/>
          <w:szCs w:val="20"/>
        </w:rPr>
        <w:t>voor</w:t>
      </w:r>
      <w:r w:rsidRPr="00FD7D04">
        <w:rPr>
          <w:rFonts w:cstheme="minorHAnsi"/>
          <w:noProof/>
          <w:sz w:val="20"/>
          <w:szCs w:val="20"/>
        </w:rPr>
        <w:t xml:space="preserve"> </w:t>
      </w:r>
      <w:r w:rsidRPr="00FD7D04">
        <w:rPr>
          <w:rFonts w:eastAsia="Calibri" w:cstheme="minorHAnsi"/>
          <w:noProof/>
          <w:sz w:val="20"/>
          <w:szCs w:val="20"/>
        </w:rPr>
        <w:t>uitdrukkelijk</w:t>
      </w:r>
      <w:r w:rsidRPr="00FD7D04">
        <w:rPr>
          <w:rFonts w:cstheme="minorHAnsi"/>
          <w:noProof/>
          <w:sz w:val="20"/>
          <w:szCs w:val="20"/>
        </w:rPr>
        <w:t xml:space="preserve"> </w:t>
      </w:r>
      <w:r w:rsidRPr="00FD7D04">
        <w:rPr>
          <w:rFonts w:eastAsia="Calibri" w:cstheme="minorHAnsi"/>
          <w:noProof/>
          <w:sz w:val="20"/>
          <w:szCs w:val="20"/>
        </w:rPr>
        <w:t>omschreven</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gerechtvaardigde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doeleinden</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concreet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voorafgaand</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vastgesteld</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verder</w:t>
      </w:r>
      <w:r w:rsidRPr="00FD7D04">
        <w:rPr>
          <w:rFonts w:cstheme="minorHAnsi"/>
          <w:noProof/>
          <w:sz w:val="20"/>
          <w:szCs w:val="20"/>
        </w:rPr>
        <w:t xml:space="preserve"> </w:t>
      </w:r>
      <w:r w:rsidRPr="00FD7D04">
        <w:rPr>
          <w:rFonts w:eastAsia="Calibri" w:cstheme="minorHAnsi"/>
          <w:noProof/>
          <w:sz w:val="20"/>
          <w:szCs w:val="20"/>
        </w:rPr>
        <w:t>verwerkt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manier</w:t>
      </w:r>
      <w:r w:rsidRPr="00FD7D04">
        <w:rPr>
          <w:rFonts w:cstheme="minorHAnsi"/>
          <w:noProof/>
          <w:sz w:val="20"/>
          <w:szCs w:val="20"/>
        </w:rPr>
        <w:t xml:space="preserve"> </w:t>
      </w:r>
      <w:r w:rsidRPr="00FD7D04">
        <w:rPr>
          <w:rFonts w:eastAsia="Calibri" w:cstheme="minorHAnsi"/>
          <w:noProof/>
          <w:sz w:val="20"/>
          <w:szCs w:val="20"/>
        </w:rPr>
        <w:t>die</w:t>
      </w:r>
      <w:r w:rsidRPr="00FD7D04">
        <w:rPr>
          <w:rFonts w:cstheme="minorHAnsi"/>
          <w:noProof/>
          <w:sz w:val="20"/>
          <w:szCs w:val="20"/>
        </w:rPr>
        <w:t xml:space="preserve"> </w:t>
      </w:r>
      <w:r w:rsidRPr="00FD7D04">
        <w:rPr>
          <w:rFonts w:eastAsia="Calibri" w:cstheme="minorHAnsi"/>
          <w:noProof/>
          <w:sz w:val="20"/>
          <w:szCs w:val="20"/>
        </w:rPr>
        <w:t>onverenigbaar</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doelen</w:t>
      </w:r>
      <w:r w:rsidRPr="00FD7D04">
        <w:rPr>
          <w:rFonts w:cstheme="minorHAnsi"/>
          <w:noProof/>
          <w:sz w:val="20"/>
          <w:szCs w:val="20"/>
        </w:rPr>
        <w:t xml:space="preserve"> </w:t>
      </w:r>
      <w:r w:rsidRPr="00FD7D04">
        <w:rPr>
          <w:rFonts w:eastAsia="Calibri" w:cstheme="minorHAnsi"/>
          <w:noProof/>
          <w:sz w:val="20"/>
          <w:szCs w:val="20"/>
        </w:rPr>
        <w:t>waarvoor</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verkregen</w:t>
      </w:r>
      <w:r w:rsidRPr="00FD7D04">
        <w:rPr>
          <w:rFonts w:cstheme="minorHAnsi"/>
          <w:noProof/>
          <w:sz w:val="20"/>
          <w:szCs w:val="20"/>
        </w:rPr>
        <w:t xml:space="preserve">. </w:t>
      </w:r>
    </w:p>
    <w:p w14:paraId="29625C2D" w14:textId="77777777" w:rsidR="007334EC" w:rsidRPr="00FD7D04" w:rsidRDefault="007334EC" w:rsidP="007334EC">
      <w:pPr>
        <w:pStyle w:val="Lijstalinea"/>
        <w:spacing w:line="240" w:lineRule="auto"/>
        <w:jc w:val="both"/>
        <w:rPr>
          <w:rFonts w:cstheme="minorHAnsi"/>
          <w:noProof/>
          <w:sz w:val="20"/>
          <w:szCs w:val="20"/>
        </w:rPr>
      </w:pPr>
    </w:p>
    <w:p w14:paraId="3D76E697" w14:textId="3296166D"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Grondslag</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is</w:t>
      </w:r>
      <w:r w:rsidRPr="00FD7D04">
        <w:rPr>
          <w:rFonts w:cstheme="minorHAnsi"/>
          <w:noProof/>
          <w:sz w:val="20"/>
          <w:szCs w:val="20"/>
        </w:rPr>
        <w:t xml:space="preserve"> </w:t>
      </w:r>
      <w:r w:rsidRPr="00FD7D04">
        <w:rPr>
          <w:rFonts w:eastAsia="Calibri" w:cstheme="minorHAnsi"/>
          <w:noProof/>
          <w:sz w:val="20"/>
          <w:szCs w:val="20"/>
        </w:rPr>
        <w:t>gebaseerd</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een</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00C449E3">
        <w:rPr>
          <w:rFonts w:cstheme="minorHAnsi"/>
          <w:noProof/>
          <w:sz w:val="20"/>
          <w:szCs w:val="20"/>
        </w:rPr>
        <w:t xml:space="preserve">zes </w:t>
      </w:r>
      <w:r w:rsidRPr="00FD7D04">
        <w:rPr>
          <w:rFonts w:eastAsia="Calibri" w:cstheme="minorHAnsi"/>
          <w:noProof/>
          <w:sz w:val="20"/>
          <w:szCs w:val="20"/>
        </w:rPr>
        <w:t>wettelijke</w:t>
      </w:r>
      <w:r w:rsidRPr="00FD7D04">
        <w:rPr>
          <w:rFonts w:cstheme="minorHAnsi"/>
          <w:noProof/>
          <w:sz w:val="20"/>
          <w:szCs w:val="20"/>
        </w:rPr>
        <w:t xml:space="preserve"> </w:t>
      </w:r>
      <w:r w:rsidRPr="00FD7D04">
        <w:rPr>
          <w:rFonts w:eastAsia="Calibri" w:cstheme="minorHAnsi"/>
          <w:noProof/>
          <w:sz w:val="20"/>
          <w:szCs w:val="20"/>
        </w:rPr>
        <w:t xml:space="preserve">grondslagen. </w:t>
      </w:r>
    </w:p>
    <w:p w14:paraId="15790A32" w14:textId="77777777" w:rsidR="007334EC" w:rsidRPr="00FD7D04" w:rsidRDefault="007334EC" w:rsidP="007334EC">
      <w:pPr>
        <w:pStyle w:val="Lijstalinea"/>
        <w:spacing w:line="240" w:lineRule="auto"/>
        <w:jc w:val="both"/>
        <w:rPr>
          <w:rFonts w:cstheme="minorHAnsi"/>
          <w:noProof/>
          <w:sz w:val="20"/>
          <w:szCs w:val="20"/>
        </w:rPr>
      </w:pPr>
    </w:p>
    <w:p w14:paraId="5F88E3BF" w14:textId="58EA0F1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Dataminimalisatie</w:t>
      </w:r>
      <w:r w:rsidRPr="00FD7D04">
        <w:rPr>
          <w:rFonts w:cstheme="minorHAnsi"/>
          <w:noProof/>
          <w:sz w:val="20"/>
          <w:szCs w:val="20"/>
        </w:rPr>
        <w:t xml:space="preserve">: </w:t>
      </w:r>
      <w:r w:rsidRPr="00FD7D04">
        <w:rPr>
          <w:rFonts w:eastAsia="Calibri" w:cstheme="minorHAnsi"/>
          <w:noProof/>
          <w:sz w:val="20"/>
          <w:szCs w:val="20"/>
        </w:rPr>
        <w:t>bij</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verwerking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blijft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hoeveelheid</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soort</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beperkt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type</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moet</w:t>
      </w:r>
      <w:r w:rsidRPr="00FD7D04">
        <w:rPr>
          <w:rFonts w:cstheme="minorHAnsi"/>
          <w:noProof/>
          <w:sz w:val="20"/>
          <w:szCs w:val="20"/>
        </w:rPr>
        <w:t xml:space="preserve"> </w:t>
      </w:r>
      <w:r w:rsidRPr="00FD7D04">
        <w:rPr>
          <w:rFonts w:eastAsia="Calibri" w:cstheme="minorHAnsi"/>
          <w:noProof/>
          <w:sz w:val="20"/>
          <w:szCs w:val="20"/>
        </w:rPr>
        <w:t>redelijkerwijs</w:t>
      </w:r>
      <w:r w:rsidRPr="00FD7D04">
        <w:rPr>
          <w:rFonts w:cstheme="minorHAnsi"/>
          <w:noProof/>
          <w:sz w:val="20"/>
          <w:szCs w:val="20"/>
        </w:rPr>
        <w:t xml:space="preserve"> </w:t>
      </w:r>
      <w:r w:rsidRPr="00FD7D04">
        <w:rPr>
          <w:rFonts w:eastAsia="Calibri" w:cstheme="minorHAnsi"/>
          <w:noProof/>
          <w:sz w:val="20"/>
          <w:szCs w:val="20"/>
        </w:rPr>
        <w:t>nodig</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bereiken</w:t>
      </w:r>
      <w:r w:rsidRPr="00FD7D04">
        <w:rPr>
          <w:rFonts w:cstheme="minorHAnsi"/>
          <w:noProof/>
          <w:sz w:val="20"/>
          <w:szCs w:val="20"/>
        </w:rPr>
        <w:t xml:space="preserve">; </w:t>
      </w:r>
      <w:r w:rsidRPr="00FD7D04">
        <w:rPr>
          <w:rFonts w:eastAsia="Calibri" w:cstheme="minorHAnsi"/>
          <w:noProof/>
          <w:sz w:val="20"/>
          <w:szCs w:val="20"/>
        </w:rPr>
        <w:t>ze</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in</w:t>
      </w:r>
      <w:r w:rsidRPr="00FD7D04">
        <w:rPr>
          <w:rFonts w:cstheme="minorHAnsi"/>
          <w:noProof/>
          <w:sz w:val="20"/>
          <w:szCs w:val="20"/>
        </w:rPr>
        <w:t xml:space="preserve"> </w:t>
      </w:r>
      <w:r w:rsidRPr="00FD7D04">
        <w:rPr>
          <w:rFonts w:eastAsia="Calibri" w:cstheme="minorHAnsi"/>
          <w:noProof/>
          <w:sz w:val="20"/>
          <w:szCs w:val="20"/>
        </w:rPr>
        <w:t>verhouding</w:t>
      </w:r>
      <w:r w:rsidRPr="00FD7D04">
        <w:rPr>
          <w:rFonts w:cstheme="minorHAnsi"/>
          <w:noProof/>
          <w:sz w:val="20"/>
          <w:szCs w:val="20"/>
        </w:rPr>
        <w:t xml:space="preserve"> </w:t>
      </w:r>
      <w:r w:rsidRPr="00FD7D04">
        <w:rPr>
          <w:rFonts w:eastAsia="Calibri" w:cstheme="minorHAnsi"/>
          <w:noProof/>
          <w:sz w:val="20"/>
          <w:szCs w:val="20"/>
        </w:rPr>
        <w:t>staan</w:t>
      </w:r>
      <w:r w:rsidRPr="00FD7D04">
        <w:rPr>
          <w:rFonts w:cstheme="minorHAnsi"/>
          <w:noProof/>
          <w:sz w:val="20"/>
          <w:szCs w:val="20"/>
        </w:rPr>
        <w:t xml:space="preserve"> </w:t>
      </w:r>
      <w:r w:rsidRPr="00FD7D04">
        <w:rPr>
          <w:rFonts w:eastAsia="Calibri" w:cstheme="minorHAnsi"/>
          <w:noProof/>
          <w:sz w:val="20"/>
          <w:szCs w:val="20"/>
        </w:rPr>
        <w:t>tot</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00C449E3">
        <w:rPr>
          <w:rFonts w:cstheme="minorHAnsi"/>
          <w:noProof/>
          <w:sz w:val="20"/>
          <w:szCs w:val="20"/>
        </w:rPr>
        <w:t xml:space="preserve"> (</w:t>
      </w:r>
      <w:r w:rsidRPr="00FD7D04">
        <w:rPr>
          <w:rFonts w:eastAsia="Calibri" w:cstheme="minorHAnsi"/>
          <w:noProof/>
          <w:sz w:val="20"/>
          <w:szCs w:val="20"/>
        </w:rPr>
        <w:t>proportioneel</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doel</w:t>
      </w:r>
      <w:r w:rsidRPr="00FD7D04">
        <w:rPr>
          <w:rFonts w:cstheme="minorHAnsi"/>
          <w:noProof/>
          <w:sz w:val="20"/>
          <w:szCs w:val="20"/>
        </w:rPr>
        <w:t xml:space="preserve"> </w:t>
      </w:r>
      <w:r w:rsidRPr="00FD7D04">
        <w:rPr>
          <w:rFonts w:eastAsia="Calibri" w:cstheme="minorHAnsi"/>
          <w:noProof/>
          <w:sz w:val="20"/>
          <w:szCs w:val="20"/>
        </w:rPr>
        <w:t>kan</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met</w:t>
      </w:r>
      <w:r w:rsidRPr="00FD7D04">
        <w:rPr>
          <w:rFonts w:cstheme="minorHAnsi"/>
          <w:noProof/>
          <w:sz w:val="20"/>
          <w:szCs w:val="20"/>
        </w:rPr>
        <w:t xml:space="preserve"> </w:t>
      </w:r>
      <w:r w:rsidRPr="00FD7D04">
        <w:rPr>
          <w:rFonts w:eastAsia="Calibri" w:cstheme="minorHAnsi"/>
          <w:noProof/>
          <w:sz w:val="20"/>
          <w:szCs w:val="20"/>
        </w:rPr>
        <w:t>minder</w:t>
      </w:r>
      <w:r w:rsidRPr="00FD7D04">
        <w:rPr>
          <w:rFonts w:cstheme="minorHAnsi"/>
          <w:noProof/>
          <w:sz w:val="20"/>
          <w:szCs w:val="20"/>
        </w:rPr>
        <w:t xml:space="preserve">, </w:t>
      </w:r>
      <w:r w:rsidRPr="00FD7D04">
        <w:rPr>
          <w:rFonts w:eastAsia="Calibri" w:cstheme="minorHAnsi"/>
          <w:noProof/>
          <w:sz w:val="20"/>
          <w:szCs w:val="20"/>
        </w:rPr>
        <w:t>alternatieve</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andere</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r w:rsidRPr="00FD7D04">
        <w:rPr>
          <w:rFonts w:eastAsia="Calibri" w:cstheme="minorHAnsi"/>
          <w:noProof/>
          <w:sz w:val="20"/>
          <w:szCs w:val="20"/>
        </w:rPr>
        <w:t>worden</w:t>
      </w:r>
      <w:r w:rsidRPr="00FD7D04">
        <w:rPr>
          <w:rFonts w:cstheme="minorHAnsi"/>
          <w:noProof/>
          <w:sz w:val="20"/>
          <w:szCs w:val="20"/>
        </w:rPr>
        <w:t xml:space="preserve"> </w:t>
      </w:r>
      <w:r w:rsidR="00C449E3">
        <w:rPr>
          <w:rFonts w:eastAsia="Calibri" w:cstheme="minorHAnsi"/>
          <w:noProof/>
          <w:sz w:val="20"/>
          <w:szCs w:val="20"/>
        </w:rPr>
        <w:t>bereikt (subsidiar</w:t>
      </w:r>
      <w:r w:rsidRPr="00FD7D04">
        <w:rPr>
          <w:rFonts w:eastAsia="Calibri" w:cstheme="minorHAnsi"/>
          <w:noProof/>
          <w:sz w:val="20"/>
          <w:szCs w:val="20"/>
        </w:rPr>
        <w:t>)</w:t>
      </w:r>
      <w:r w:rsidRPr="00FD7D04">
        <w:rPr>
          <w:rFonts w:cstheme="minorHAnsi"/>
          <w:noProof/>
          <w:sz w:val="20"/>
          <w:szCs w:val="20"/>
        </w:rPr>
        <w:t xml:space="preserve">. </w:t>
      </w:r>
      <w:r w:rsidRPr="00FD7D04">
        <w:rPr>
          <w:rFonts w:eastAsia="Calibri" w:cstheme="minorHAnsi"/>
          <w:noProof/>
          <w:sz w:val="20"/>
          <w:szCs w:val="20"/>
        </w:rPr>
        <w:t>Dit</w:t>
      </w:r>
      <w:r w:rsidRPr="00FD7D04">
        <w:rPr>
          <w:rFonts w:cstheme="minorHAnsi"/>
          <w:noProof/>
          <w:sz w:val="20"/>
          <w:szCs w:val="20"/>
        </w:rPr>
        <w:t xml:space="preserve"> </w:t>
      </w:r>
      <w:r w:rsidRPr="00FD7D04">
        <w:rPr>
          <w:rFonts w:eastAsia="Calibri" w:cstheme="minorHAnsi"/>
          <w:noProof/>
          <w:sz w:val="20"/>
          <w:szCs w:val="20"/>
        </w:rPr>
        <w:t>betekent</w:t>
      </w:r>
      <w:r w:rsidRPr="00FD7D04">
        <w:rPr>
          <w:rFonts w:cstheme="minorHAnsi"/>
          <w:noProof/>
          <w:sz w:val="20"/>
          <w:szCs w:val="20"/>
        </w:rPr>
        <w:t xml:space="preserve"> </w:t>
      </w:r>
      <w:r w:rsidRPr="00FD7D04">
        <w:rPr>
          <w:rFonts w:eastAsia="Calibri" w:cstheme="minorHAnsi"/>
          <w:noProof/>
          <w:sz w:val="20"/>
          <w:szCs w:val="20"/>
        </w:rPr>
        <w:t>ook</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data</w:t>
      </w:r>
      <w:r w:rsidRPr="00FD7D04">
        <w:rPr>
          <w:rFonts w:cstheme="minorHAnsi"/>
          <w:noProof/>
          <w:sz w:val="20"/>
          <w:szCs w:val="20"/>
        </w:rPr>
        <w:t xml:space="preserve"> </w:t>
      </w:r>
      <w:r w:rsidRPr="00FD7D04">
        <w:rPr>
          <w:rFonts w:eastAsia="Calibri" w:cstheme="minorHAnsi"/>
          <w:noProof/>
          <w:sz w:val="20"/>
          <w:szCs w:val="20"/>
        </w:rPr>
        <w:t>niet</w:t>
      </w:r>
      <w:r w:rsidRPr="00FD7D04">
        <w:rPr>
          <w:rFonts w:cstheme="minorHAnsi"/>
          <w:noProof/>
          <w:sz w:val="20"/>
          <w:szCs w:val="20"/>
        </w:rPr>
        <w:t xml:space="preserve"> </w:t>
      </w:r>
      <w:r w:rsidRPr="00FD7D04">
        <w:rPr>
          <w:rFonts w:eastAsia="Calibri" w:cstheme="minorHAnsi"/>
          <w:noProof/>
          <w:sz w:val="20"/>
          <w:szCs w:val="20"/>
        </w:rPr>
        <w:t>langer</w:t>
      </w:r>
      <w:r w:rsidRPr="00FD7D04">
        <w:rPr>
          <w:rFonts w:cstheme="minorHAnsi"/>
          <w:noProof/>
          <w:sz w:val="20"/>
          <w:szCs w:val="20"/>
        </w:rPr>
        <w:t xml:space="preserve"> </w:t>
      </w:r>
      <w:r w:rsidRPr="00FD7D04">
        <w:rPr>
          <w:rFonts w:eastAsia="Calibri" w:cstheme="minorHAnsi"/>
          <w:noProof/>
          <w:sz w:val="20"/>
          <w:szCs w:val="20"/>
        </w:rPr>
        <w:t>wordt</w:t>
      </w:r>
      <w:r w:rsidRPr="00FD7D04">
        <w:rPr>
          <w:rFonts w:cstheme="minorHAnsi"/>
          <w:noProof/>
          <w:sz w:val="20"/>
          <w:szCs w:val="20"/>
        </w:rPr>
        <w:t xml:space="preserve"> </w:t>
      </w:r>
      <w:r w:rsidRPr="00FD7D04">
        <w:rPr>
          <w:rFonts w:eastAsia="Calibri" w:cstheme="minorHAnsi"/>
          <w:noProof/>
          <w:sz w:val="20"/>
          <w:szCs w:val="20"/>
        </w:rPr>
        <w:t>bewaard</w:t>
      </w:r>
      <w:r w:rsidRPr="00FD7D04">
        <w:rPr>
          <w:rFonts w:cstheme="minorHAnsi"/>
          <w:noProof/>
          <w:sz w:val="20"/>
          <w:szCs w:val="20"/>
        </w:rPr>
        <w:t xml:space="preserve"> </w:t>
      </w:r>
      <w:r w:rsidRPr="00FD7D04">
        <w:rPr>
          <w:rFonts w:eastAsia="Calibri" w:cstheme="minorHAnsi"/>
          <w:noProof/>
          <w:sz w:val="20"/>
          <w:szCs w:val="20"/>
        </w:rPr>
        <w:t>dan</w:t>
      </w:r>
      <w:r w:rsidRPr="00FD7D04">
        <w:rPr>
          <w:rFonts w:cstheme="minorHAnsi"/>
          <w:noProof/>
          <w:sz w:val="20"/>
          <w:szCs w:val="20"/>
        </w:rPr>
        <w:t xml:space="preserve"> </w:t>
      </w:r>
      <w:r w:rsidRPr="00FD7D04">
        <w:rPr>
          <w:rFonts w:eastAsia="Calibri" w:cstheme="minorHAnsi"/>
          <w:noProof/>
          <w:sz w:val="20"/>
          <w:szCs w:val="20"/>
        </w:rPr>
        <w:t>noodzakelijk</w:t>
      </w:r>
      <w:r w:rsidRPr="00FD7D04">
        <w:rPr>
          <w:rFonts w:cstheme="minorHAnsi"/>
          <w:noProof/>
          <w:sz w:val="20"/>
          <w:szCs w:val="20"/>
        </w:rPr>
        <w:t xml:space="preserve">.  </w:t>
      </w:r>
    </w:p>
    <w:p w14:paraId="21961072" w14:textId="77777777" w:rsidR="007334EC" w:rsidRPr="00FD7D04" w:rsidRDefault="007334EC" w:rsidP="007334EC">
      <w:pPr>
        <w:pStyle w:val="Lijstalinea"/>
        <w:spacing w:line="240" w:lineRule="auto"/>
        <w:jc w:val="both"/>
        <w:rPr>
          <w:rFonts w:cstheme="minorHAnsi"/>
          <w:noProof/>
          <w:sz w:val="20"/>
          <w:szCs w:val="20"/>
        </w:rPr>
      </w:pPr>
    </w:p>
    <w:p w14:paraId="1501BB23" w14:textId="086476E5"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Transparantie</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school</w:t>
      </w:r>
      <w:r w:rsidRPr="00FD7D04">
        <w:rPr>
          <w:rFonts w:cstheme="minorHAnsi"/>
          <w:noProof/>
          <w:sz w:val="20"/>
          <w:szCs w:val="20"/>
        </w:rPr>
        <w:t xml:space="preserve"> </w:t>
      </w:r>
      <w:r w:rsidRPr="00FD7D04">
        <w:rPr>
          <w:rFonts w:eastAsia="Calibri" w:cstheme="minorHAnsi"/>
          <w:noProof/>
          <w:sz w:val="20"/>
          <w:szCs w:val="20"/>
        </w:rPr>
        <w:t>legt</w:t>
      </w:r>
      <w:r w:rsidRPr="00FD7D04">
        <w:rPr>
          <w:rFonts w:cstheme="minorHAnsi"/>
          <w:noProof/>
          <w:sz w:val="20"/>
          <w:szCs w:val="20"/>
        </w:rPr>
        <w:t xml:space="preserve"> </w:t>
      </w:r>
      <w:r w:rsidRPr="00FD7D04">
        <w:rPr>
          <w:rFonts w:eastAsia="Calibri" w:cstheme="minorHAnsi"/>
          <w:noProof/>
          <w:sz w:val="20"/>
          <w:szCs w:val="20"/>
        </w:rPr>
        <w:t>aan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leerlingen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ouders</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medewerkers</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transparante</w:t>
      </w:r>
      <w:r w:rsidRPr="00FD7D04">
        <w:rPr>
          <w:rFonts w:cstheme="minorHAnsi"/>
          <w:noProof/>
          <w:sz w:val="20"/>
          <w:szCs w:val="20"/>
        </w:rPr>
        <w:t xml:space="preserve"> </w:t>
      </w:r>
      <w:r w:rsidRPr="00FD7D04">
        <w:rPr>
          <w:rFonts w:eastAsia="Calibri" w:cstheme="minorHAnsi"/>
          <w:noProof/>
          <w:sz w:val="20"/>
          <w:szCs w:val="20"/>
        </w:rPr>
        <w:t>wijze</w:t>
      </w:r>
      <w:r w:rsidRPr="00FD7D04">
        <w:rPr>
          <w:rFonts w:cstheme="minorHAnsi"/>
          <w:noProof/>
          <w:sz w:val="20"/>
          <w:szCs w:val="20"/>
        </w:rPr>
        <w:t xml:space="preserve"> </w:t>
      </w:r>
      <w:r w:rsidRPr="00FD7D04">
        <w:rPr>
          <w:rFonts w:eastAsia="Calibri" w:cstheme="minorHAnsi"/>
          <w:noProof/>
          <w:sz w:val="20"/>
          <w:szCs w:val="20"/>
        </w:rPr>
        <w:t>verantwoording</w:t>
      </w:r>
      <w:r w:rsidRPr="00FD7D04">
        <w:rPr>
          <w:rFonts w:cstheme="minorHAnsi"/>
          <w:noProof/>
          <w:sz w:val="20"/>
          <w:szCs w:val="20"/>
        </w:rPr>
        <w:t xml:space="preserve"> </w:t>
      </w:r>
      <w:r w:rsidRPr="00FD7D04">
        <w:rPr>
          <w:rFonts w:eastAsia="Calibri" w:cstheme="minorHAnsi"/>
          <w:noProof/>
          <w:sz w:val="20"/>
          <w:szCs w:val="20"/>
        </w:rPr>
        <w:t>af</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alsmede</w:t>
      </w:r>
      <w:r w:rsidRPr="00FD7D04">
        <w:rPr>
          <w:rFonts w:cstheme="minorHAnsi"/>
          <w:noProof/>
          <w:sz w:val="20"/>
          <w:szCs w:val="20"/>
        </w:rPr>
        <w:t xml:space="preserve"> </w:t>
      </w:r>
      <w:r w:rsidRPr="00FD7D04">
        <w:rPr>
          <w:rFonts w:eastAsia="Calibri" w:cstheme="minorHAnsi"/>
          <w:noProof/>
          <w:sz w:val="20"/>
          <w:szCs w:val="20"/>
        </w:rPr>
        <w:t>over</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gevoerde</w:t>
      </w:r>
      <w:r w:rsidRPr="00FD7D04">
        <w:rPr>
          <w:rFonts w:cstheme="minorHAnsi"/>
          <w:noProof/>
          <w:sz w:val="20"/>
          <w:szCs w:val="20"/>
        </w:rPr>
        <w:t xml:space="preserve"> </w:t>
      </w:r>
      <w:r w:rsidRPr="00FD7D04">
        <w:rPr>
          <w:rFonts w:eastAsia="Calibri" w:cstheme="minorHAnsi"/>
          <w:noProof/>
          <w:sz w:val="20"/>
          <w:szCs w:val="20"/>
        </w:rPr>
        <w:t>IBP</w:t>
      </w:r>
      <w:r w:rsidRPr="00FD7D04">
        <w:rPr>
          <w:rFonts w:cstheme="minorHAnsi"/>
          <w:noProof/>
          <w:sz w:val="20"/>
          <w:szCs w:val="20"/>
        </w:rPr>
        <w:t>-</w:t>
      </w:r>
      <w:r w:rsidRPr="00FD7D04">
        <w:rPr>
          <w:rFonts w:eastAsia="Calibri" w:cstheme="minorHAnsi"/>
          <w:noProof/>
          <w:sz w:val="20"/>
          <w:szCs w:val="20"/>
        </w:rPr>
        <w:t>beleid</w:t>
      </w:r>
      <w:r w:rsidRPr="00FD7D04">
        <w:rPr>
          <w:rFonts w:cstheme="minorHAnsi"/>
          <w:noProof/>
          <w:sz w:val="20"/>
          <w:szCs w:val="20"/>
        </w:rPr>
        <w:t xml:space="preserve">. </w:t>
      </w:r>
      <w:r w:rsidRPr="00FD7D04">
        <w:rPr>
          <w:rFonts w:eastAsia="Calibri" w:cstheme="minorHAnsi"/>
          <w:noProof/>
          <w:sz w:val="20"/>
          <w:szCs w:val="20"/>
        </w:rPr>
        <w:t>Deze</w:t>
      </w:r>
      <w:r w:rsidRPr="00FD7D04">
        <w:rPr>
          <w:rFonts w:cstheme="minorHAnsi"/>
          <w:noProof/>
          <w:sz w:val="20"/>
          <w:szCs w:val="20"/>
        </w:rPr>
        <w:t xml:space="preserve"> </w:t>
      </w:r>
      <w:r w:rsidRPr="00FD7D04">
        <w:rPr>
          <w:rFonts w:eastAsia="Calibri" w:cstheme="minorHAnsi"/>
          <w:noProof/>
          <w:sz w:val="20"/>
          <w:szCs w:val="20"/>
        </w:rPr>
        <w:t>informatievoorziening</w:t>
      </w:r>
      <w:r w:rsidRPr="00FD7D04">
        <w:rPr>
          <w:rFonts w:cstheme="minorHAnsi"/>
          <w:noProof/>
          <w:sz w:val="20"/>
          <w:szCs w:val="20"/>
        </w:rPr>
        <w:t xml:space="preserve"> </w:t>
      </w:r>
      <w:r w:rsidRPr="00FD7D04">
        <w:rPr>
          <w:rFonts w:eastAsia="Calibri" w:cstheme="minorHAnsi"/>
          <w:noProof/>
          <w:sz w:val="20"/>
          <w:szCs w:val="20"/>
        </w:rPr>
        <w:t>vindt</w:t>
      </w:r>
      <w:r w:rsidRPr="00FD7D04">
        <w:rPr>
          <w:rFonts w:cstheme="minorHAnsi"/>
          <w:noProof/>
          <w:sz w:val="20"/>
          <w:szCs w:val="20"/>
        </w:rPr>
        <w:t xml:space="preserve"> </w:t>
      </w:r>
      <w:r w:rsidRPr="00FD7D04">
        <w:rPr>
          <w:rFonts w:eastAsia="Calibri" w:cstheme="minorHAnsi"/>
          <w:noProof/>
          <w:sz w:val="20"/>
          <w:szCs w:val="20"/>
        </w:rPr>
        <w:t>ongevraagd</w:t>
      </w:r>
      <w:r w:rsidRPr="00FD7D04">
        <w:rPr>
          <w:rFonts w:cstheme="minorHAnsi"/>
          <w:noProof/>
          <w:sz w:val="20"/>
          <w:szCs w:val="20"/>
        </w:rPr>
        <w:t xml:space="preserve"> </w:t>
      </w:r>
      <w:r w:rsidRPr="00FD7D04">
        <w:rPr>
          <w:rFonts w:eastAsia="Calibri" w:cstheme="minorHAnsi"/>
          <w:noProof/>
          <w:sz w:val="20"/>
          <w:szCs w:val="20"/>
        </w:rPr>
        <w:t>plaats</w:t>
      </w:r>
      <w:r w:rsidRPr="00FD7D04">
        <w:rPr>
          <w:rFonts w:cstheme="minorHAnsi"/>
          <w:noProof/>
          <w:sz w:val="20"/>
          <w:szCs w:val="20"/>
        </w:rPr>
        <w:t xml:space="preserve">. </w:t>
      </w:r>
      <w:r w:rsidRPr="00FD7D04">
        <w:rPr>
          <w:rFonts w:eastAsia="Calibri" w:cstheme="minorHAnsi"/>
          <w:noProof/>
          <w:sz w:val="20"/>
          <w:szCs w:val="20"/>
        </w:rPr>
        <w:t>Daarnaast</w:t>
      </w:r>
      <w:r w:rsidRPr="00FD7D04">
        <w:rPr>
          <w:rFonts w:cstheme="minorHAnsi"/>
          <w:noProof/>
          <w:sz w:val="20"/>
          <w:szCs w:val="20"/>
        </w:rPr>
        <w:t xml:space="preserve"> </w:t>
      </w:r>
      <w:r w:rsidRPr="00FD7D04">
        <w:rPr>
          <w:rFonts w:eastAsia="Calibri" w:cstheme="minorHAnsi"/>
          <w:noProof/>
          <w:sz w:val="20"/>
          <w:szCs w:val="20"/>
        </w:rPr>
        <w:t>hebben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recht</w:t>
      </w:r>
      <w:r w:rsidRPr="00FD7D04">
        <w:rPr>
          <w:rFonts w:cstheme="minorHAnsi"/>
          <w:noProof/>
          <w:sz w:val="20"/>
          <w:szCs w:val="20"/>
        </w:rPr>
        <w:t xml:space="preserve"> </w:t>
      </w:r>
      <w:r w:rsidRPr="00FD7D04">
        <w:rPr>
          <w:rFonts w:eastAsia="Calibri" w:cstheme="minorHAnsi"/>
          <w:noProof/>
          <w:sz w:val="20"/>
          <w:szCs w:val="20"/>
        </w:rPr>
        <w:t>op</w:t>
      </w:r>
      <w:r w:rsidRPr="00FD7D04">
        <w:rPr>
          <w:rFonts w:cstheme="minorHAnsi"/>
          <w:noProof/>
          <w:sz w:val="20"/>
          <w:szCs w:val="20"/>
        </w:rPr>
        <w:t xml:space="preserve"> </w:t>
      </w:r>
      <w:r w:rsidRPr="00FD7D04">
        <w:rPr>
          <w:rFonts w:eastAsia="Calibri" w:cstheme="minorHAnsi"/>
          <w:noProof/>
          <w:sz w:val="20"/>
          <w:szCs w:val="20"/>
        </w:rPr>
        <w:t>verbetering</w:t>
      </w:r>
      <w:r w:rsidRPr="00FD7D04">
        <w:rPr>
          <w:rFonts w:cstheme="minorHAnsi"/>
          <w:noProof/>
          <w:sz w:val="20"/>
          <w:szCs w:val="20"/>
        </w:rPr>
        <w:t xml:space="preserve">, </w:t>
      </w:r>
      <w:r w:rsidRPr="00FD7D04">
        <w:rPr>
          <w:rFonts w:eastAsia="Calibri" w:cstheme="minorHAnsi"/>
          <w:noProof/>
          <w:sz w:val="20"/>
          <w:szCs w:val="20"/>
        </w:rPr>
        <w:t>aanvulling</w:t>
      </w:r>
      <w:r w:rsidRPr="00FD7D04">
        <w:rPr>
          <w:rFonts w:cstheme="minorHAnsi"/>
          <w:noProof/>
          <w:sz w:val="20"/>
          <w:szCs w:val="20"/>
        </w:rPr>
        <w:t xml:space="preserve">, </w:t>
      </w:r>
      <w:r w:rsidRPr="00FD7D04">
        <w:rPr>
          <w:rFonts w:eastAsia="Calibri" w:cstheme="minorHAnsi"/>
          <w:noProof/>
          <w:sz w:val="20"/>
          <w:szCs w:val="20"/>
        </w:rPr>
        <w:t>verwijdering</w:t>
      </w:r>
      <w:r w:rsidRPr="00FD7D04">
        <w:rPr>
          <w:rFonts w:cstheme="minorHAnsi"/>
          <w:noProof/>
          <w:sz w:val="20"/>
          <w:szCs w:val="20"/>
        </w:rPr>
        <w:t xml:space="preserve"> </w:t>
      </w:r>
      <w:r w:rsidRPr="00FD7D04">
        <w:rPr>
          <w:rFonts w:eastAsia="Calibri" w:cstheme="minorHAnsi"/>
          <w:noProof/>
          <w:sz w:val="20"/>
          <w:szCs w:val="20"/>
        </w:rPr>
        <w:t>of</w:t>
      </w:r>
      <w:r w:rsidRPr="00FD7D04">
        <w:rPr>
          <w:rFonts w:cstheme="minorHAnsi"/>
          <w:noProof/>
          <w:sz w:val="20"/>
          <w:szCs w:val="20"/>
        </w:rPr>
        <w:t xml:space="preserve"> </w:t>
      </w:r>
      <w:r w:rsidRPr="00FD7D04">
        <w:rPr>
          <w:rFonts w:eastAsia="Calibri" w:cstheme="minorHAnsi"/>
          <w:noProof/>
          <w:sz w:val="20"/>
          <w:szCs w:val="20"/>
        </w:rPr>
        <w:t>afscherming</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Tevens</w:t>
      </w:r>
      <w:r w:rsidRPr="00FD7D04">
        <w:rPr>
          <w:rFonts w:cstheme="minorHAnsi"/>
          <w:noProof/>
          <w:sz w:val="20"/>
          <w:szCs w:val="20"/>
        </w:rPr>
        <w:t xml:space="preserve"> </w:t>
      </w:r>
      <w:r w:rsidRPr="00FD7D04">
        <w:rPr>
          <w:rFonts w:eastAsia="Calibri" w:cstheme="minorHAnsi"/>
          <w:noProof/>
          <w:sz w:val="20"/>
          <w:szCs w:val="20"/>
        </w:rPr>
        <w:t>kunnen</w:t>
      </w:r>
      <w:r w:rsidRPr="00FD7D04">
        <w:rPr>
          <w:rFonts w:cstheme="minorHAnsi"/>
          <w:noProof/>
          <w:sz w:val="20"/>
          <w:szCs w:val="20"/>
        </w:rPr>
        <w:t xml:space="preserve"> </w:t>
      </w:r>
      <w:r w:rsidRPr="00FD7D04">
        <w:rPr>
          <w:rFonts w:eastAsia="Calibri" w:cstheme="minorHAnsi"/>
          <w:noProof/>
          <w:sz w:val="20"/>
          <w:szCs w:val="20"/>
        </w:rPr>
        <w:t>betrokkenen</w:t>
      </w:r>
      <w:r w:rsidRPr="00FD7D04">
        <w:rPr>
          <w:rFonts w:cstheme="minorHAnsi"/>
          <w:noProof/>
          <w:sz w:val="20"/>
          <w:szCs w:val="20"/>
        </w:rPr>
        <w:t xml:space="preserve"> </w:t>
      </w:r>
      <w:r w:rsidRPr="00FD7D04">
        <w:rPr>
          <w:rFonts w:eastAsia="Calibri" w:cstheme="minorHAnsi"/>
          <w:noProof/>
          <w:sz w:val="20"/>
          <w:szCs w:val="20"/>
        </w:rPr>
        <w:t>zich</w:t>
      </w:r>
      <w:r w:rsidRPr="00FD7D04">
        <w:rPr>
          <w:rFonts w:cstheme="minorHAnsi"/>
          <w:noProof/>
          <w:sz w:val="20"/>
          <w:szCs w:val="20"/>
        </w:rPr>
        <w:t xml:space="preserve"> </w:t>
      </w:r>
      <w:r w:rsidRPr="00FD7D04">
        <w:rPr>
          <w:rFonts w:eastAsia="Calibri" w:cstheme="minorHAnsi"/>
          <w:noProof/>
          <w:sz w:val="20"/>
          <w:szCs w:val="20"/>
        </w:rPr>
        <w:t>verzetten</w:t>
      </w:r>
      <w:r w:rsidRPr="00FD7D04">
        <w:rPr>
          <w:rFonts w:cstheme="minorHAnsi"/>
          <w:noProof/>
          <w:sz w:val="20"/>
          <w:szCs w:val="20"/>
        </w:rPr>
        <w:t xml:space="preserve"> </w:t>
      </w:r>
      <w:r w:rsidRPr="00FD7D04">
        <w:rPr>
          <w:rFonts w:eastAsia="Calibri" w:cstheme="minorHAnsi"/>
          <w:noProof/>
          <w:sz w:val="20"/>
          <w:szCs w:val="20"/>
        </w:rPr>
        <w:t>tegen</w:t>
      </w:r>
      <w:r w:rsidRPr="00FD7D04">
        <w:rPr>
          <w:rFonts w:cstheme="minorHAnsi"/>
          <w:noProof/>
          <w:sz w:val="20"/>
          <w:szCs w:val="20"/>
        </w:rPr>
        <w:t xml:space="preserve"> </w:t>
      </w:r>
      <w:r w:rsidRPr="00FD7D04">
        <w:rPr>
          <w:rFonts w:eastAsia="Calibri" w:cstheme="minorHAnsi"/>
          <w:noProof/>
          <w:sz w:val="20"/>
          <w:szCs w:val="20"/>
        </w:rPr>
        <w:t>het</w:t>
      </w:r>
      <w:r w:rsidRPr="00FD7D04">
        <w:rPr>
          <w:rFonts w:cstheme="minorHAnsi"/>
          <w:noProof/>
          <w:sz w:val="20"/>
          <w:szCs w:val="20"/>
        </w:rPr>
        <w:t xml:space="preserve"> </w:t>
      </w:r>
      <w:r w:rsidRPr="00FD7D04">
        <w:rPr>
          <w:rFonts w:eastAsia="Calibri" w:cstheme="minorHAnsi"/>
          <w:noProof/>
          <w:sz w:val="20"/>
          <w:szCs w:val="20"/>
        </w:rPr>
        <w:t>gebruik</w:t>
      </w:r>
      <w:r w:rsidRPr="00FD7D04">
        <w:rPr>
          <w:rFonts w:cstheme="minorHAnsi"/>
          <w:noProof/>
          <w:sz w:val="20"/>
          <w:szCs w:val="20"/>
        </w:rPr>
        <w:t xml:space="preserve"> </w:t>
      </w:r>
      <w:r w:rsidRPr="00FD7D04">
        <w:rPr>
          <w:rFonts w:eastAsia="Calibri" w:cstheme="minorHAnsi"/>
          <w:noProof/>
          <w:sz w:val="20"/>
          <w:szCs w:val="20"/>
        </w:rPr>
        <w:t>van</w:t>
      </w:r>
      <w:r w:rsidRPr="00FD7D04">
        <w:rPr>
          <w:rFonts w:cstheme="minorHAnsi"/>
          <w:noProof/>
          <w:sz w:val="20"/>
          <w:szCs w:val="20"/>
        </w:rPr>
        <w:t xml:space="preserve"> </w:t>
      </w:r>
      <w:r w:rsidRPr="00FD7D04">
        <w:rPr>
          <w:rFonts w:eastAsia="Calibri" w:cstheme="minorHAnsi"/>
          <w:noProof/>
          <w:sz w:val="20"/>
          <w:szCs w:val="20"/>
        </w:rPr>
        <w:t>hun</w:t>
      </w:r>
      <w:r w:rsidRPr="00FD7D04">
        <w:rPr>
          <w:rFonts w:cstheme="minorHAnsi"/>
          <w:noProof/>
          <w:sz w:val="20"/>
          <w:szCs w:val="20"/>
        </w:rPr>
        <w:t xml:space="preserve"> </w:t>
      </w:r>
      <w:r w:rsidRPr="00FD7D04">
        <w:rPr>
          <w:rFonts w:eastAsia="Calibri" w:cstheme="minorHAnsi"/>
          <w:noProof/>
          <w:sz w:val="20"/>
          <w:szCs w:val="20"/>
        </w:rPr>
        <w:t>gegevens</w:t>
      </w:r>
      <w:r w:rsidRPr="00FD7D04">
        <w:rPr>
          <w:rFonts w:cstheme="minorHAnsi"/>
          <w:noProof/>
          <w:sz w:val="20"/>
          <w:szCs w:val="20"/>
        </w:rPr>
        <w:t xml:space="preserve">. </w:t>
      </w:r>
    </w:p>
    <w:p w14:paraId="7E74D965" w14:textId="77777777" w:rsidR="007334EC" w:rsidRPr="00FD7D04" w:rsidRDefault="007334EC" w:rsidP="007334EC">
      <w:pPr>
        <w:pStyle w:val="Lijstalinea"/>
        <w:spacing w:line="240" w:lineRule="auto"/>
        <w:jc w:val="both"/>
        <w:rPr>
          <w:rFonts w:cstheme="minorHAnsi"/>
          <w:noProof/>
          <w:sz w:val="20"/>
          <w:szCs w:val="20"/>
        </w:rPr>
      </w:pPr>
    </w:p>
    <w:p w14:paraId="63C4F3EC" w14:textId="77777777" w:rsidR="007334EC" w:rsidRPr="00FD7D04" w:rsidRDefault="007334EC" w:rsidP="00130309">
      <w:pPr>
        <w:pStyle w:val="Lijstalinea"/>
        <w:numPr>
          <w:ilvl w:val="0"/>
          <w:numId w:val="11"/>
        </w:numPr>
        <w:spacing w:line="240" w:lineRule="auto"/>
        <w:jc w:val="both"/>
        <w:rPr>
          <w:rFonts w:cstheme="minorHAnsi"/>
          <w:noProof/>
          <w:sz w:val="20"/>
          <w:szCs w:val="20"/>
        </w:rPr>
      </w:pPr>
      <w:r w:rsidRPr="00FD7D04">
        <w:rPr>
          <w:rFonts w:eastAsia="Calibri" w:cstheme="minorHAnsi"/>
          <w:b/>
          <w:noProof/>
          <w:sz w:val="20"/>
          <w:szCs w:val="20"/>
        </w:rPr>
        <w:t>Data</w:t>
      </w:r>
      <w:r w:rsidRPr="00FD7D04">
        <w:rPr>
          <w:rFonts w:cstheme="minorHAnsi"/>
          <w:b/>
          <w:noProof/>
          <w:sz w:val="20"/>
          <w:szCs w:val="20"/>
        </w:rPr>
        <w:t>-</w:t>
      </w:r>
      <w:r w:rsidRPr="00FD7D04">
        <w:rPr>
          <w:rFonts w:eastAsia="Calibri" w:cstheme="minorHAnsi"/>
          <w:b/>
          <w:noProof/>
          <w:sz w:val="20"/>
          <w:szCs w:val="20"/>
        </w:rPr>
        <w:t>integriteit</w:t>
      </w:r>
      <w:r w:rsidRPr="00FD7D04">
        <w:rPr>
          <w:rFonts w:cstheme="minorHAnsi"/>
          <w:noProof/>
          <w:sz w:val="20"/>
          <w:szCs w:val="20"/>
        </w:rPr>
        <w:t xml:space="preserve">: </w:t>
      </w:r>
      <w:r w:rsidRPr="00FD7D04">
        <w:rPr>
          <w:rFonts w:eastAsia="Calibri" w:cstheme="minorHAnsi"/>
          <w:noProof/>
          <w:sz w:val="20"/>
          <w:szCs w:val="20"/>
        </w:rPr>
        <w:t>er</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r w:rsidRPr="00FD7D04">
        <w:rPr>
          <w:rFonts w:eastAsia="Calibri" w:cstheme="minorHAnsi"/>
          <w:noProof/>
          <w:sz w:val="20"/>
          <w:szCs w:val="20"/>
        </w:rPr>
        <w:t>maatregelen</w:t>
      </w:r>
      <w:r w:rsidRPr="00FD7D04">
        <w:rPr>
          <w:rFonts w:cstheme="minorHAnsi"/>
          <w:noProof/>
          <w:sz w:val="20"/>
          <w:szCs w:val="20"/>
        </w:rPr>
        <w:t xml:space="preserve"> </w:t>
      </w:r>
      <w:r w:rsidRPr="00FD7D04">
        <w:rPr>
          <w:rFonts w:eastAsia="Calibri" w:cstheme="minorHAnsi"/>
          <w:noProof/>
          <w:sz w:val="20"/>
          <w:szCs w:val="20"/>
        </w:rPr>
        <w:t>getroffen</w:t>
      </w:r>
      <w:r w:rsidRPr="00FD7D04">
        <w:rPr>
          <w:rFonts w:cstheme="minorHAnsi"/>
          <w:noProof/>
          <w:sz w:val="20"/>
          <w:szCs w:val="20"/>
        </w:rPr>
        <w:t xml:space="preserve"> </w:t>
      </w:r>
      <w:r w:rsidRPr="00FD7D04">
        <w:rPr>
          <w:rFonts w:eastAsia="Calibri" w:cstheme="minorHAnsi"/>
          <w:noProof/>
          <w:sz w:val="20"/>
          <w:szCs w:val="20"/>
        </w:rPr>
        <w:t>om</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waarborgen</w:t>
      </w:r>
      <w:r w:rsidRPr="00FD7D04">
        <w:rPr>
          <w:rFonts w:cstheme="minorHAnsi"/>
          <w:noProof/>
          <w:sz w:val="20"/>
          <w:szCs w:val="20"/>
        </w:rPr>
        <w:t xml:space="preserve"> </w:t>
      </w:r>
      <w:r w:rsidRPr="00FD7D04">
        <w:rPr>
          <w:rFonts w:eastAsia="Calibri" w:cstheme="minorHAnsi"/>
          <w:noProof/>
          <w:sz w:val="20"/>
          <w:szCs w:val="20"/>
        </w:rPr>
        <w:t>dat</w:t>
      </w:r>
      <w:r w:rsidRPr="00FD7D04">
        <w:rPr>
          <w:rFonts w:cstheme="minorHAnsi"/>
          <w:noProof/>
          <w:sz w:val="20"/>
          <w:szCs w:val="20"/>
        </w:rPr>
        <w:t xml:space="preserve"> </w:t>
      </w:r>
      <w:r w:rsidRPr="00FD7D04">
        <w:rPr>
          <w:rFonts w:eastAsia="Calibri" w:cstheme="minorHAnsi"/>
          <w:noProof/>
          <w:sz w:val="20"/>
          <w:szCs w:val="20"/>
        </w:rPr>
        <w:t>de</w:t>
      </w:r>
      <w:r w:rsidRPr="00FD7D04">
        <w:rPr>
          <w:rFonts w:cstheme="minorHAnsi"/>
          <w:noProof/>
          <w:sz w:val="20"/>
          <w:szCs w:val="20"/>
        </w:rPr>
        <w:t xml:space="preserve"> </w:t>
      </w:r>
      <w:r w:rsidRPr="00FD7D04">
        <w:rPr>
          <w:rFonts w:eastAsia="Calibri" w:cstheme="minorHAnsi"/>
          <w:noProof/>
          <w:sz w:val="20"/>
          <w:szCs w:val="20"/>
        </w:rPr>
        <w:t>te</w:t>
      </w:r>
      <w:r w:rsidRPr="00FD7D04">
        <w:rPr>
          <w:rFonts w:cstheme="minorHAnsi"/>
          <w:noProof/>
          <w:sz w:val="20"/>
          <w:szCs w:val="20"/>
        </w:rPr>
        <w:t xml:space="preserve"> </w:t>
      </w:r>
      <w:r w:rsidRPr="00FD7D04">
        <w:rPr>
          <w:rFonts w:eastAsia="Calibri" w:cstheme="minorHAnsi"/>
          <w:noProof/>
          <w:sz w:val="20"/>
          <w:szCs w:val="20"/>
        </w:rPr>
        <w:t>verwerken</w:t>
      </w:r>
      <w:r w:rsidRPr="00FD7D04">
        <w:rPr>
          <w:rFonts w:cstheme="minorHAnsi"/>
          <w:noProof/>
          <w:sz w:val="20"/>
          <w:szCs w:val="20"/>
        </w:rPr>
        <w:t xml:space="preserve"> </w:t>
      </w:r>
      <w:r w:rsidRPr="00FD7D04">
        <w:rPr>
          <w:rFonts w:eastAsia="Calibri" w:cstheme="minorHAnsi"/>
          <w:noProof/>
          <w:sz w:val="20"/>
          <w:szCs w:val="20"/>
        </w:rPr>
        <w:t>persoonsgegevens</w:t>
      </w:r>
      <w:r w:rsidRPr="00FD7D04">
        <w:rPr>
          <w:rFonts w:cstheme="minorHAnsi"/>
          <w:noProof/>
          <w:sz w:val="20"/>
          <w:szCs w:val="20"/>
        </w:rPr>
        <w:t xml:space="preserve"> </w:t>
      </w:r>
      <w:r w:rsidRPr="00FD7D04">
        <w:rPr>
          <w:rFonts w:eastAsia="Calibri" w:cstheme="minorHAnsi"/>
          <w:noProof/>
          <w:sz w:val="20"/>
          <w:szCs w:val="20"/>
        </w:rPr>
        <w:t>juist</w:t>
      </w:r>
      <w:r w:rsidRPr="00FD7D04">
        <w:rPr>
          <w:rFonts w:cstheme="minorHAnsi"/>
          <w:noProof/>
          <w:sz w:val="20"/>
          <w:szCs w:val="20"/>
        </w:rPr>
        <w:t xml:space="preserve"> </w:t>
      </w:r>
      <w:r w:rsidRPr="00FD7D04">
        <w:rPr>
          <w:rFonts w:eastAsia="Calibri" w:cstheme="minorHAnsi"/>
          <w:noProof/>
          <w:sz w:val="20"/>
          <w:szCs w:val="20"/>
        </w:rPr>
        <w:t>en</w:t>
      </w:r>
      <w:r w:rsidRPr="00FD7D04">
        <w:rPr>
          <w:rFonts w:cstheme="minorHAnsi"/>
          <w:noProof/>
          <w:sz w:val="20"/>
          <w:szCs w:val="20"/>
        </w:rPr>
        <w:t xml:space="preserve"> </w:t>
      </w:r>
      <w:r w:rsidRPr="00FD7D04">
        <w:rPr>
          <w:rFonts w:eastAsia="Calibri" w:cstheme="minorHAnsi"/>
          <w:noProof/>
          <w:sz w:val="20"/>
          <w:szCs w:val="20"/>
        </w:rPr>
        <w:t>actueel</w:t>
      </w:r>
      <w:r w:rsidRPr="00FD7D04">
        <w:rPr>
          <w:rFonts w:cstheme="minorHAnsi"/>
          <w:noProof/>
          <w:sz w:val="20"/>
          <w:szCs w:val="20"/>
        </w:rPr>
        <w:t xml:space="preserve"> </w:t>
      </w:r>
      <w:r w:rsidRPr="00FD7D04">
        <w:rPr>
          <w:rFonts w:eastAsia="Calibri" w:cstheme="minorHAnsi"/>
          <w:noProof/>
          <w:sz w:val="20"/>
          <w:szCs w:val="20"/>
        </w:rPr>
        <w:t>zijn</w:t>
      </w:r>
      <w:r w:rsidRPr="00FD7D04">
        <w:rPr>
          <w:rFonts w:cstheme="minorHAnsi"/>
          <w:noProof/>
          <w:sz w:val="20"/>
          <w:szCs w:val="20"/>
        </w:rPr>
        <w:t xml:space="preserve">. </w:t>
      </w:r>
    </w:p>
    <w:p w14:paraId="15CE84DF" w14:textId="77777777" w:rsidR="007334EC" w:rsidRPr="00FD7D04" w:rsidRDefault="007334EC" w:rsidP="00D87411">
      <w:pPr>
        <w:pStyle w:val="Kop2"/>
        <w:rPr>
          <w:noProof/>
        </w:rPr>
      </w:pPr>
      <w:bookmarkStart w:id="26" w:name="_Toc496777561"/>
      <w:bookmarkStart w:id="27" w:name="_Toc506118817"/>
      <w:r w:rsidRPr="00FD7D04">
        <w:rPr>
          <w:noProof/>
        </w:rPr>
        <w:t>Ondersteunende richtlijnen en procedures</w:t>
      </w:r>
      <w:bookmarkEnd w:id="26"/>
      <w:bookmarkEnd w:id="27"/>
    </w:p>
    <w:p w14:paraId="2CA1B89A" w14:textId="5F95250C" w:rsidR="00F71787" w:rsidRPr="00F71787" w:rsidRDefault="007334EC" w:rsidP="00F71787">
      <w:pPr>
        <w:widowControl w:val="0"/>
        <w:spacing w:line="240" w:lineRule="auto"/>
        <w:jc w:val="both"/>
        <w:rPr>
          <w:rFonts w:asciiTheme="minorHAnsi" w:hAnsiTheme="minorHAnsi" w:cstheme="minorHAnsi"/>
        </w:rPr>
      </w:pPr>
      <w:r w:rsidRPr="00FD7D04">
        <w:rPr>
          <w:rFonts w:asciiTheme="minorHAnsi" w:hAnsiTheme="minorHAnsi" w:cstheme="minorHAnsi"/>
        </w:rPr>
        <w:t>Diverse aanvullende beleidsstukken, richtlijnen, procedures en protocollen geven invulling aan de uitw</w:t>
      </w:r>
      <w:r w:rsidR="00511FB6">
        <w:rPr>
          <w:rFonts w:asciiTheme="minorHAnsi" w:hAnsiTheme="minorHAnsi" w:cstheme="minorHAnsi"/>
        </w:rPr>
        <w:t>erking van het beleid. Bijlage 1</w:t>
      </w:r>
      <w:r w:rsidRPr="00FD7D04">
        <w:rPr>
          <w:rFonts w:asciiTheme="minorHAnsi" w:hAnsiTheme="minorHAnsi" w:cstheme="minorHAnsi"/>
        </w:rPr>
        <w:t xml:space="preserve"> geeft een overzicht van de diverse aanvullende beleidsstukken, richtlijnen, procedures en protocollen.</w:t>
      </w:r>
      <w:r w:rsidR="00F71787">
        <w:rPr>
          <w:rFonts w:asciiTheme="minorHAnsi" w:hAnsiTheme="minorHAnsi" w:cstheme="minorHAnsi"/>
        </w:rPr>
        <w:t xml:space="preserve"> </w:t>
      </w:r>
      <w:r w:rsidR="00C449E3">
        <w:rPr>
          <w:rFonts w:asciiTheme="minorHAnsi" w:hAnsiTheme="minorHAnsi" w:cstheme="minorHAnsi"/>
        </w:rPr>
        <w:t>Daarnaast worden a</w:t>
      </w:r>
      <w:r w:rsidR="00F71787" w:rsidRPr="00F71787">
        <w:rPr>
          <w:rFonts w:asciiTheme="minorHAnsi" w:hAnsiTheme="minorHAnsi" w:cstheme="minorHAnsi"/>
        </w:rPr>
        <w:t>lle verwerkingen van persoonsgegevens</w:t>
      </w:r>
      <w:r w:rsidR="004252DD">
        <w:rPr>
          <w:rFonts w:asciiTheme="minorHAnsi" w:hAnsiTheme="minorHAnsi" w:cstheme="minorHAnsi"/>
        </w:rPr>
        <w:t xml:space="preserve"> </w:t>
      </w:r>
      <w:r w:rsidR="00F71787" w:rsidRPr="00F71787">
        <w:rPr>
          <w:rFonts w:asciiTheme="minorHAnsi" w:hAnsiTheme="minorHAnsi" w:cstheme="minorHAnsi"/>
        </w:rPr>
        <w:t xml:space="preserve">vastgelegd en up-to-date gehouden in </w:t>
      </w:r>
      <w:r w:rsidR="00F71787" w:rsidRPr="00F71787">
        <w:rPr>
          <w:rFonts w:asciiTheme="minorHAnsi" w:hAnsiTheme="minorHAnsi" w:cstheme="minorHAnsi"/>
        </w:rPr>
        <w:lastRenderedPageBreak/>
        <w:t>een dataregister.</w:t>
      </w:r>
    </w:p>
    <w:p w14:paraId="233EBF9B" w14:textId="77777777" w:rsidR="00F71787" w:rsidRPr="00FD7D04" w:rsidRDefault="00F71787" w:rsidP="00F71787">
      <w:pPr>
        <w:pStyle w:val="Kop2"/>
      </w:pPr>
      <w:bookmarkStart w:id="28" w:name="_Toc496777565"/>
      <w:bookmarkStart w:id="29" w:name="_Toc506118818"/>
      <w:r w:rsidRPr="00FD7D04">
        <w:t>Voorlichting en bewustzijn</w:t>
      </w:r>
      <w:bookmarkEnd w:id="28"/>
      <w:bookmarkEnd w:id="29"/>
    </w:p>
    <w:p w14:paraId="39496F95" w14:textId="58C19F4D"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aangemoedigd. Onderdeel van het beleid zijn de regelmatig terugkerende bewustwordingscampagnes voor medewerkers, leerlingen en gasten. Verhoging van het IBP-bewustzijn is een gezamenlijke verantwoordelijkheid van de verantwoordelijke IBP, de FG</w:t>
      </w:r>
      <w:r>
        <w:rPr>
          <w:rFonts w:asciiTheme="minorHAnsi" w:hAnsiTheme="minorHAnsi" w:cstheme="minorHAnsi"/>
        </w:rPr>
        <w:t>,</w:t>
      </w:r>
      <w:r w:rsidRPr="00FD7D04">
        <w:rPr>
          <w:rFonts w:asciiTheme="minorHAnsi" w:hAnsiTheme="minorHAnsi" w:cstheme="minorHAnsi"/>
        </w:rPr>
        <w:t xml:space="preserve"> </w:t>
      </w:r>
      <w:r w:rsidR="00C449E3">
        <w:rPr>
          <w:rFonts w:asciiTheme="minorHAnsi" w:hAnsiTheme="minorHAnsi" w:cstheme="minorHAnsi"/>
        </w:rPr>
        <w:t xml:space="preserve">en </w:t>
      </w:r>
      <w:r w:rsidRPr="00FD7D04">
        <w:rPr>
          <w:rFonts w:asciiTheme="minorHAnsi" w:hAnsiTheme="minorHAnsi" w:cstheme="minorHAnsi"/>
        </w:rPr>
        <w:t>de Security Officer met het bestuur als eindverantwoordelijke.</w:t>
      </w:r>
    </w:p>
    <w:p w14:paraId="120651DB" w14:textId="77777777" w:rsidR="00F71787" w:rsidRPr="00FD7D04" w:rsidRDefault="00F71787" w:rsidP="00F71787">
      <w:pPr>
        <w:pStyle w:val="Kop2"/>
      </w:pPr>
      <w:bookmarkStart w:id="30" w:name="_Toc496777566"/>
      <w:bookmarkStart w:id="31" w:name="_Toc506118819"/>
      <w:r w:rsidRPr="00FD7D04">
        <w:t>Classificatie en risicoanalyse</w:t>
      </w:r>
      <w:bookmarkEnd w:id="30"/>
      <w:bookmarkEnd w:id="31"/>
    </w:p>
    <w:p w14:paraId="177EFB07" w14:textId="4D99990E"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Alle informatie heeft waarde, daarom worden alle gegevens</w:t>
      </w:r>
      <w:r w:rsidR="00C449E3">
        <w:rPr>
          <w:rFonts w:asciiTheme="minorHAnsi" w:hAnsiTheme="minorHAnsi" w:cstheme="minorHAnsi"/>
        </w:rPr>
        <w:t xml:space="preserve"> en informatiesystemen</w:t>
      </w:r>
      <w:r w:rsidRPr="00FD7D04">
        <w:rPr>
          <w:rFonts w:asciiTheme="minorHAnsi" w:hAnsiTheme="minorHAnsi" w:cstheme="minorHAnsi"/>
        </w:rPr>
        <w:t xml:space="preserve"> waarop dit beleid van toepassing is, 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betrouwbaarheidsaspecten die van belang zijn. </w:t>
      </w:r>
      <w:r w:rsidRPr="00FD7D04">
        <w:rPr>
          <w:rFonts w:asciiTheme="minorHAnsi" w:hAnsiTheme="minorHAnsi" w:cstheme="minorHAnsi"/>
        </w:rPr>
        <w:tab/>
      </w:r>
    </w:p>
    <w:p w14:paraId="7D71056B" w14:textId="28397302" w:rsidR="00F71787" w:rsidRPr="00FD7D04" w:rsidRDefault="00F71787" w:rsidP="00F71787">
      <w:pPr>
        <w:widowControl w:val="0"/>
        <w:spacing w:line="240" w:lineRule="auto"/>
        <w:jc w:val="both"/>
        <w:rPr>
          <w:rFonts w:asciiTheme="minorHAnsi" w:hAnsiTheme="minorHAnsi" w:cstheme="minorHAnsi"/>
        </w:rPr>
      </w:pPr>
      <w:r w:rsidRPr="00FD7D04">
        <w:rPr>
          <w:rFonts w:asciiTheme="minorHAnsi" w:hAnsiTheme="minorHAnsi" w:cstheme="minorHAnsi"/>
        </w:rPr>
        <w:t xml:space="preserve">Bij wijzigingen in de infrastructuur of de aanschaf van nieuwe </w:t>
      </w:r>
      <w:r w:rsidR="00C449E3">
        <w:rPr>
          <w:rFonts w:asciiTheme="minorHAnsi" w:hAnsiTheme="minorHAnsi" w:cstheme="minorHAnsi"/>
        </w:rPr>
        <w:t xml:space="preserve">(informatie)systemen, wordt </w:t>
      </w:r>
      <w:r w:rsidRPr="00FD7D04">
        <w:rPr>
          <w:rFonts w:asciiTheme="minorHAnsi" w:hAnsiTheme="minorHAnsi" w:cstheme="minorHAnsi"/>
        </w:rPr>
        <w:t xml:space="preserve">vóóraf gekeken naar de impact van de ontwikkelingen en de beoogde verwerkingen op informatiebeveiliging en privacy, zodat passende maatregelen genomen kunnen worden. Vanaf de start </w:t>
      </w:r>
      <w:r w:rsidR="00B87E53">
        <w:rPr>
          <w:rFonts w:asciiTheme="minorHAnsi" w:hAnsiTheme="minorHAnsi" w:cstheme="minorHAnsi"/>
        </w:rPr>
        <w:t xml:space="preserve">van nieuwe (ict)projecten </w:t>
      </w:r>
      <w:r w:rsidRPr="00FD7D04">
        <w:rPr>
          <w:rFonts w:asciiTheme="minorHAnsi" w:hAnsiTheme="minorHAnsi" w:cstheme="minorHAnsi"/>
        </w:rPr>
        <w:t>wordt rekening gehouden met informatiebeveiliging en privacy.</w:t>
      </w:r>
    </w:p>
    <w:p w14:paraId="681192A7" w14:textId="77777777" w:rsidR="00F71787" w:rsidRPr="00FD7D04" w:rsidRDefault="00F71787" w:rsidP="00F71787">
      <w:pPr>
        <w:pStyle w:val="Kop2"/>
      </w:pPr>
      <w:bookmarkStart w:id="32" w:name="_Toc496777567"/>
      <w:bookmarkStart w:id="33" w:name="_Toc506118820"/>
      <w:r w:rsidRPr="00FD7D04">
        <w:t>Incidenten en datalekken</w:t>
      </w:r>
      <w:bookmarkEnd w:id="32"/>
      <w:bookmarkEnd w:id="33"/>
    </w:p>
    <w:p w14:paraId="47656837" w14:textId="77777777" w:rsidR="00415E32" w:rsidRDefault="00F71787" w:rsidP="00415E32">
      <w:pPr>
        <w:spacing w:after="0" w:line="240" w:lineRule="auto"/>
        <w:contextualSpacing w:val="0"/>
        <w:rPr>
          <w:rFonts w:ascii="Times New Roman" w:hAnsi="Times New Roman"/>
        </w:rPr>
      </w:pPr>
      <w:r w:rsidRPr="00F71787">
        <w:rPr>
          <w:rFonts w:asciiTheme="minorHAnsi" w:hAnsiTheme="minorHAnsi" w:cstheme="minorHAnsi"/>
        </w:rPr>
        <w:t>Alle medewerkers, die een beveiligingsincident of datalek vermoeden dienen dit te melden. Het melden van beveiligingsincidenten en datalekken is vastgelegd in een protocol. De afhandeling van deze incidenten volgt een gestructureerd proces, dat ook voorziet in de juiste stappen rondom de meldplicht datalekken. Alle (beveiligings)incidenten</w:t>
      </w:r>
      <w:r w:rsidR="00B87E53">
        <w:rPr>
          <w:rFonts w:asciiTheme="minorHAnsi" w:hAnsiTheme="minorHAnsi" w:cstheme="minorHAnsi"/>
        </w:rPr>
        <w:t xml:space="preserve"> worden</w:t>
      </w:r>
      <w:r w:rsidRPr="00F71787">
        <w:rPr>
          <w:rFonts w:asciiTheme="minorHAnsi" w:hAnsiTheme="minorHAnsi" w:cstheme="minorHAnsi"/>
        </w:rPr>
        <w:t xml:space="preserve"> vastgelegd in een incidentenregister. Alle (beveiligings)incidenten kunnen worden gemeld </w:t>
      </w:r>
      <w:r w:rsidRPr="00415E32">
        <w:rPr>
          <w:rFonts w:asciiTheme="minorHAnsi" w:hAnsiTheme="minorHAnsi" w:cstheme="minorHAnsi"/>
        </w:rPr>
        <w:t>bij</w:t>
      </w:r>
      <w:r w:rsidRPr="00415E32">
        <w:rPr>
          <w:rFonts w:asciiTheme="minorHAnsi" w:hAnsiTheme="minorHAnsi" w:cstheme="minorHAnsi"/>
          <w:sz w:val="18"/>
          <w:szCs w:val="18"/>
        </w:rPr>
        <w:t xml:space="preserve"> </w:t>
      </w:r>
      <w:r w:rsidR="00415E32" w:rsidRPr="00415E32">
        <w:rPr>
          <w:rStyle w:val="apple-converted-space"/>
          <w:rFonts w:ascii="Helvetica" w:hAnsi="Helvetica"/>
          <w:color w:val="202020"/>
          <w:sz w:val="18"/>
          <w:szCs w:val="18"/>
          <w:shd w:val="clear" w:color="auto" w:fill="FFFFFF"/>
        </w:rPr>
        <w:t> </w:t>
      </w:r>
      <w:hyperlink r:id="rId8" w:history="1">
        <w:r w:rsidR="00415E32" w:rsidRPr="00415E32">
          <w:rPr>
            <w:rStyle w:val="Hyperlink"/>
            <w:rFonts w:ascii="Helvetica" w:hAnsi="Helvetica"/>
            <w:color w:val="2BAADF"/>
            <w:sz w:val="18"/>
            <w:szCs w:val="18"/>
          </w:rPr>
          <w:t>avg@sbo-evenaar.nl</w:t>
        </w:r>
      </w:hyperlink>
      <w:r w:rsidR="00415E32" w:rsidRPr="00415E32">
        <w:rPr>
          <w:rFonts w:ascii="Helvetica" w:hAnsi="Helvetica"/>
          <w:color w:val="202020"/>
          <w:sz w:val="18"/>
          <w:szCs w:val="18"/>
          <w:shd w:val="clear" w:color="auto" w:fill="FFFFFF"/>
        </w:rPr>
        <w:t> </w:t>
      </w:r>
    </w:p>
    <w:p w14:paraId="38EC4CF0" w14:textId="6ED9F169" w:rsidR="00F71787" w:rsidRPr="00F71787" w:rsidRDefault="00F71787" w:rsidP="00F71787">
      <w:pPr>
        <w:widowControl w:val="0"/>
        <w:spacing w:line="240" w:lineRule="auto"/>
        <w:jc w:val="both"/>
        <w:rPr>
          <w:rFonts w:asciiTheme="minorHAnsi" w:hAnsiTheme="minorHAnsi" w:cstheme="minorHAnsi"/>
        </w:rPr>
      </w:pPr>
    </w:p>
    <w:p w14:paraId="5C507052" w14:textId="77777777" w:rsidR="00F71787" w:rsidRPr="00F71787" w:rsidRDefault="00F71787" w:rsidP="00F71787">
      <w:pPr>
        <w:widowControl w:val="0"/>
        <w:spacing w:line="240" w:lineRule="auto"/>
        <w:jc w:val="both"/>
        <w:rPr>
          <w:rFonts w:asciiTheme="minorHAnsi" w:hAnsiTheme="minorHAnsi" w:cstheme="minorHAnsi"/>
        </w:rPr>
      </w:pPr>
      <w:r w:rsidRPr="00F71787">
        <w:rPr>
          <w:rFonts w:asciiTheme="minorHAnsi" w:hAnsiTheme="minorHAnsi" w:cstheme="minorHAnsi"/>
        </w:rPr>
        <w:t>Periodiek zullen de beveiligingsincidenten besproken worden en waar nodig aanvullende passende beleidsmaatregelen genomen worden.</w:t>
      </w:r>
    </w:p>
    <w:p w14:paraId="54659960" w14:textId="77777777" w:rsidR="00F71787" w:rsidRPr="005527D7" w:rsidRDefault="00F71787" w:rsidP="00F71787">
      <w:pPr>
        <w:pStyle w:val="Kop2"/>
      </w:pPr>
      <w:bookmarkStart w:id="34" w:name="_Toc506118821"/>
      <w:bookmarkStart w:id="35" w:name="_Toc496777564"/>
      <w:r w:rsidRPr="005527D7">
        <w:t>Planning en controle</w:t>
      </w:r>
      <w:bookmarkEnd w:id="34"/>
      <w:r w:rsidRPr="005527D7">
        <w:t xml:space="preserve"> </w:t>
      </w:r>
      <w:bookmarkEnd w:id="35"/>
    </w:p>
    <w:p w14:paraId="58B9E20C" w14:textId="77777777" w:rsidR="00F71787" w:rsidRPr="00FD7D04" w:rsidRDefault="00F71787" w:rsidP="00F71787">
      <w:pPr>
        <w:spacing w:after="0" w:line="240" w:lineRule="auto"/>
        <w:jc w:val="both"/>
        <w:rPr>
          <w:rFonts w:asciiTheme="minorHAnsi" w:hAnsiTheme="minorHAnsi" w:cstheme="minorHAnsi"/>
          <w:noProof/>
        </w:rPr>
      </w:pPr>
      <w:r w:rsidRPr="00FD7D04">
        <w:rPr>
          <w:rFonts w:asciiTheme="minorHAnsi" w:hAnsiTheme="minorHAnsi" w:cstheme="minorHAnsi"/>
          <w:noProof/>
        </w:rPr>
        <w:t xml:space="preserve">Dit IBP-beleid wordt minimaal elke </w:t>
      </w:r>
      <w:r w:rsidRPr="00415E32">
        <w:rPr>
          <w:rFonts w:asciiTheme="minorHAnsi" w:hAnsiTheme="minorHAnsi" w:cstheme="minorHAnsi"/>
          <w:noProof/>
        </w:rPr>
        <w:t>twee jaar</w:t>
      </w:r>
      <w:r w:rsidRPr="00FD7D04">
        <w:rPr>
          <w:rFonts w:asciiTheme="minorHAnsi" w:hAnsiTheme="minorHAnsi" w:cstheme="minorHAnsi"/>
          <w:noProof/>
        </w:rPr>
        <w:t xml:space="preserve"> getoetst en bijgesteld door het bestuur. Hierbij wordt rekening gehouden met:</w:t>
      </w:r>
    </w:p>
    <w:p w14:paraId="6E21CEF5" w14:textId="7188A495" w:rsidR="00F71787" w:rsidRPr="00FD7D04" w:rsidRDefault="00F71787" w:rsidP="00130309">
      <w:pPr>
        <w:pStyle w:val="Lijstalinea"/>
        <w:numPr>
          <w:ilvl w:val="0"/>
          <w:numId w:val="14"/>
        </w:numPr>
        <w:spacing w:line="240" w:lineRule="auto"/>
        <w:jc w:val="both"/>
        <w:rPr>
          <w:rFonts w:cstheme="minorHAnsi"/>
          <w:noProof/>
          <w:sz w:val="20"/>
          <w:szCs w:val="20"/>
        </w:rPr>
      </w:pPr>
      <w:r w:rsidRPr="00FD7D04">
        <w:rPr>
          <w:rFonts w:cstheme="minorHAnsi"/>
          <w:noProof/>
          <w:sz w:val="20"/>
          <w:szCs w:val="20"/>
        </w:rPr>
        <w:t>De status van de informatiebeveiliging als geheel (beleid, organisatie, risico’s)</w:t>
      </w:r>
      <w:r w:rsidR="00B87E53">
        <w:rPr>
          <w:rFonts w:cstheme="minorHAnsi"/>
          <w:noProof/>
          <w:sz w:val="20"/>
          <w:szCs w:val="20"/>
        </w:rPr>
        <w:t>;</w:t>
      </w:r>
    </w:p>
    <w:p w14:paraId="220D7CB9" w14:textId="07C176CD"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e act</w:t>
      </w:r>
      <w:r>
        <w:rPr>
          <w:rFonts w:cstheme="minorHAnsi"/>
          <w:noProof/>
          <w:sz w:val="20"/>
          <w:szCs w:val="20"/>
        </w:rPr>
        <w:t>uele geinventariseerde risico’s;</w:t>
      </w:r>
    </w:p>
    <w:p w14:paraId="7A769873" w14:textId="726276EA" w:rsidR="00F71787" w:rsidRPr="00FD7D04" w:rsidRDefault="00B87E53" w:rsidP="00130309">
      <w:pPr>
        <w:pStyle w:val="Lijstalinea"/>
        <w:numPr>
          <w:ilvl w:val="0"/>
          <w:numId w:val="14"/>
        </w:numPr>
        <w:spacing w:line="240" w:lineRule="auto"/>
        <w:jc w:val="both"/>
        <w:rPr>
          <w:rFonts w:cstheme="minorHAnsi"/>
          <w:noProof/>
          <w:sz w:val="20"/>
          <w:szCs w:val="20"/>
        </w:rPr>
      </w:pPr>
      <w:r>
        <w:rPr>
          <w:rFonts w:cstheme="minorHAnsi"/>
          <w:noProof/>
          <w:sz w:val="20"/>
          <w:szCs w:val="20"/>
        </w:rPr>
        <w:t>d</w:t>
      </w:r>
      <w:r w:rsidR="00F71787" w:rsidRPr="00FD7D04">
        <w:rPr>
          <w:rFonts w:cstheme="minorHAnsi"/>
          <w:noProof/>
          <w:sz w:val="20"/>
          <w:szCs w:val="20"/>
        </w:rPr>
        <w:t xml:space="preserve">e effectiviteit van de genomen maatregelen en aantoonbare werking daarvan </w:t>
      </w:r>
    </w:p>
    <w:p w14:paraId="32C36C6A" w14:textId="77777777" w:rsidR="00F71787" w:rsidRPr="00FD7D04" w:rsidRDefault="00F71787" w:rsidP="00F71787">
      <w:pPr>
        <w:spacing w:line="240" w:lineRule="auto"/>
        <w:jc w:val="both"/>
        <w:rPr>
          <w:rFonts w:asciiTheme="minorHAnsi" w:hAnsiTheme="minorHAnsi" w:cstheme="minorHAnsi"/>
          <w:noProof/>
        </w:rPr>
      </w:pPr>
    </w:p>
    <w:p w14:paraId="0E22E312" w14:textId="1727D2A7" w:rsidR="00F71787" w:rsidRPr="00FD7D04" w:rsidRDefault="00F71787" w:rsidP="00F71787">
      <w:pPr>
        <w:spacing w:line="240" w:lineRule="auto"/>
        <w:jc w:val="both"/>
        <w:rPr>
          <w:rFonts w:asciiTheme="minorHAnsi" w:hAnsiTheme="minorHAnsi" w:cstheme="minorHAnsi"/>
          <w:noProof/>
        </w:rPr>
      </w:pPr>
      <w:r w:rsidRPr="00FD7D04">
        <w:rPr>
          <w:rFonts w:asciiTheme="minorHAnsi" w:hAnsiTheme="minorHAnsi" w:cstheme="minorHAnsi"/>
          <w:noProof/>
        </w:rPr>
        <w:t xml:space="preserve">Daarnaast kent </w:t>
      </w:r>
      <w:r w:rsidR="00415E32" w:rsidRPr="00415E32">
        <w:rPr>
          <w:rFonts w:asciiTheme="minorHAnsi" w:hAnsiTheme="minorHAnsi" w:cstheme="minorHAnsi"/>
          <w:noProof/>
        </w:rPr>
        <w:t>Stichting Samenwerking Nieuwegein</w:t>
      </w:r>
      <w:r w:rsidRPr="00415E32">
        <w:rPr>
          <w:rFonts w:asciiTheme="minorHAnsi" w:hAnsiTheme="minorHAnsi" w:cstheme="minorHAnsi"/>
          <w:noProof/>
        </w:rPr>
        <w:t xml:space="preserve"> </w:t>
      </w:r>
      <w:r w:rsidRPr="00FD7D04">
        <w:rPr>
          <w:rFonts w:asciiTheme="minorHAnsi" w:hAnsiTheme="minorHAnsi" w:cstheme="minorHAnsi"/>
          <w:noProof/>
        </w:rPr>
        <w:t>een jaarlijkse planning en control cyclus voor informatiebeveiliging en privacy. Dit is een periodiek evaluatieproces waarmee de inhoud en effectiviteit van het informatiebeveiligings- en privacybeleid wordt getoetst.</w:t>
      </w:r>
      <w:r w:rsidR="00B87E53">
        <w:rPr>
          <w:rFonts w:asciiTheme="minorHAnsi" w:hAnsiTheme="minorHAnsi" w:cstheme="minorHAnsi"/>
          <w:noProof/>
        </w:rPr>
        <w:t xml:space="preserve"> Tevens worden hier actuele ontwikkelingen op het gebied van techniek, wet- en regelgeving et cetera meegenomen.</w:t>
      </w:r>
    </w:p>
    <w:p w14:paraId="0326CAF1" w14:textId="77777777" w:rsidR="00F71787" w:rsidRPr="00FD7D04" w:rsidRDefault="00F71787" w:rsidP="00F71787">
      <w:pPr>
        <w:pStyle w:val="Kop2"/>
      </w:pPr>
      <w:bookmarkStart w:id="36" w:name="_Toc496777568"/>
      <w:bookmarkStart w:id="37" w:name="_Toc506118822"/>
      <w:r w:rsidRPr="00FD7D04">
        <w:t>Naleving en sancties</w:t>
      </w:r>
      <w:bookmarkEnd w:id="36"/>
      <w:bookmarkEnd w:id="37"/>
      <w:r w:rsidRPr="00FD7D04">
        <w:t xml:space="preserve"> </w:t>
      </w:r>
    </w:p>
    <w:p w14:paraId="02442B3D"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De naleving bestaat uit algemeen toezicht in de dagelijkse praktijk op de naleving van beleid en richtlijnen. Van belang hierbij is dat leidinggevenden en proceseigenaren hun verantwoordelijkheid nemen en hun medewerkers aanspreken in geval van tekortkomingen. Er wordt actief aandacht besteed aan IBP bij de aanstelling, tijdens functioneringsgesprekken, met een instelling brede gedragscode, met periodieke bewustwordingscampagnes, et cetera.</w:t>
      </w:r>
    </w:p>
    <w:p w14:paraId="0C3B72AC" w14:textId="5D84250E"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 xml:space="preserve">Voor </w:t>
      </w:r>
      <w:r w:rsidR="00B87E53">
        <w:rPr>
          <w:rFonts w:asciiTheme="minorHAnsi" w:hAnsiTheme="minorHAnsi" w:cstheme="minorHAnsi"/>
        </w:rPr>
        <w:t>toezicht op</w:t>
      </w:r>
      <w:r w:rsidRPr="00FD7D04">
        <w:rPr>
          <w:rFonts w:asciiTheme="minorHAnsi" w:hAnsiTheme="minorHAnsi" w:cstheme="minorHAnsi"/>
        </w:rPr>
        <w:t xml:space="preserve"> de naleving van de AVG vervult de Functionaris voor Gegevensbescherming (FG)  een belangrijke rol. De FG wordt aangesteld door de het </w:t>
      </w:r>
      <w:r w:rsidRPr="00415E32">
        <w:rPr>
          <w:rFonts w:asciiTheme="minorHAnsi" w:hAnsiTheme="minorHAnsi" w:cstheme="minorHAnsi"/>
        </w:rPr>
        <w:t>bestuur, en heeft een wettelijk omschreven en onafhankelijke toezichthoudende taak. De FG werkt via een door het bestuur</w:t>
      </w:r>
      <w:r w:rsidRPr="00FD7D04">
        <w:rPr>
          <w:rFonts w:asciiTheme="minorHAnsi" w:hAnsiTheme="minorHAnsi" w:cstheme="minorHAnsi"/>
        </w:rPr>
        <w:t xml:space="preserve"> vast te stellen reglement. </w:t>
      </w:r>
    </w:p>
    <w:p w14:paraId="5FAADABD" w14:textId="77777777" w:rsidR="00F71787" w:rsidRPr="00FD7D04" w:rsidRDefault="00F71787" w:rsidP="00F71787">
      <w:pPr>
        <w:spacing w:line="240" w:lineRule="auto"/>
        <w:jc w:val="both"/>
        <w:rPr>
          <w:rFonts w:asciiTheme="minorHAnsi" w:hAnsiTheme="minorHAnsi" w:cstheme="minorHAnsi"/>
        </w:rPr>
      </w:pPr>
    </w:p>
    <w:p w14:paraId="389667F6" w14:textId="3FB81E17" w:rsidR="00F71787" w:rsidRDefault="00F71787" w:rsidP="00F71787">
      <w:pPr>
        <w:spacing w:line="240" w:lineRule="auto"/>
        <w:jc w:val="both"/>
        <w:rPr>
          <w:rFonts w:asciiTheme="minorHAnsi" w:hAnsiTheme="minorHAnsi" w:cstheme="minorHAnsi"/>
        </w:rPr>
      </w:pPr>
      <w:r w:rsidRPr="00FD7D04">
        <w:rPr>
          <w:rFonts w:asciiTheme="minorHAnsi" w:hAnsiTheme="minorHAnsi" w:cstheme="minorHAnsi"/>
        </w:rPr>
        <w:lastRenderedPageBreak/>
        <w:t xml:space="preserve">Mocht de naleving van dit beleid ernstig tekort schieten, dan kan </w:t>
      </w:r>
      <w:r w:rsidR="00415E32" w:rsidRPr="00415E32">
        <w:rPr>
          <w:rFonts w:asciiTheme="minorHAnsi" w:hAnsiTheme="minorHAnsi" w:cstheme="minorHAnsi"/>
          <w:noProof/>
        </w:rPr>
        <w:t xml:space="preserve">Stichting Samenwerking Nieuwegein </w:t>
      </w:r>
      <w:r w:rsidRPr="00FD7D04">
        <w:rPr>
          <w:rFonts w:asciiTheme="minorHAnsi" w:hAnsiTheme="minorHAnsi" w:cstheme="minorHAnsi"/>
        </w:rPr>
        <w:t>de betrokken verantwoordelijke me</w:t>
      </w:r>
      <w:r w:rsidR="00B87E53">
        <w:rPr>
          <w:rFonts w:asciiTheme="minorHAnsi" w:hAnsiTheme="minorHAnsi" w:cstheme="minorHAnsi"/>
        </w:rPr>
        <w:t>dewerkers een sanctie op leggen</w:t>
      </w:r>
      <w:r w:rsidRPr="00FD7D04">
        <w:rPr>
          <w:rFonts w:asciiTheme="minorHAnsi" w:hAnsiTheme="minorHAnsi" w:cstheme="minorHAnsi"/>
        </w:rPr>
        <w:t xml:space="preserve"> binnen de kaders van de CAO en de wettelijke mogelijkheden. </w:t>
      </w:r>
    </w:p>
    <w:p w14:paraId="51B57CB6" w14:textId="77777777" w:rsidR="00F71787" w:rsidRPr="00FD7D04" w:rsidRDefault="00F71787" w:rsidP="00F71787">
      <w:pPr>
        <w:pStyle w:val="Kop2"/>
      </w:pPr>
      <w:bookmarkStart w:id="38" w:name="_Toc506118823"/>
      <w:r w:rsidRPr="00FD7D04">
        <w:t>Logging en monitoring</w:t>
      </w:r>
      <w:bookmarkEnd w:id="38"/>
    </w:p>
    <w:p w14:paraId="3A7E2BCF" w14:textId="77777777" w:rsidR="00F71787" w:rsidRPr="00FD7D04" w:rsidRDefault="00F71787" w:rsidP="00F71787">
      <w:pPr>
        <w:spacing w:line="240" w:lineRule="auto"/>
        <w:jc w:val="both"/>
        <w:rPr>
          <w:rFonts w:asciiTheme="minorHAnsi" w:hAnsiTheme="minorHAnsi" w:cstheme="minorHAnsi"/>
        </w:rPr>
      </w:pPr>
      <w:r w:rsidRPr="00FD7D04">
        <w:rPr>
          <w:rFonts w:asciiTheme="minorHAnsi" w:hAnsiTheme="minorHAnsi" w:cstheme="minorHAnsi"/>
        </w:rPr>
        <w:t xml:space="preserve">Logging en monitoring door de IT-afdeling zorgt er voor dat gebeurtenissen met betrekking tot geautomatiseerde systemen en toegang tot gegevens wordt vastgelegd. Hieronder vallen onder andere het in- uitloggen van gebruikers en (poging) tot ongeautoriseerde toegang tot het netwerk. </w:t>
      </w:r>
    </w:p>
    <w:p w14:paraId="397A9206" w14:textId="77777777" w:rsidR="0038540B" w:rsidRDefault="0038540B">
      <w:pPr>
        <w:spacing w:after="0" w:line="240" w:lineRule="auto"/>
        <w:contextualSpacing w:val="0"/>
        <w:rPr>
          <w:rFonts w:asciiTheme="minorHAnsi" w:hAnsiTheme="minorHAnsi" w:cstheme="minorHAnsi"/>
          <w:b/>
          <w:bCs/>
          <w:color w:val="002060"/>
          <w:kern w:val="32"/>
          <w:sz w:val="24"/>
        </w:rPr>
      </w:pPr>
      <w:r>
        <w:br w:type="page"/>
      </w:r>
    </w:p>
    <w:p w14:paraId="4FB2C1A9" w14:textId="45391229" w:rsidR="00002C7C" w:rsidRPr="00F82613" w:rsidRDefault="00694EFE" w:rsidP="00D87411">
      <w:pPr>
        <w:pStyle w:val="Kop1"/>
      </w:pPr>
      <w:bookmarkStart w:id="39" w:name="_Toc506118824"/>
      <w:r w:rsidRPr="00F82613">
        <w:lastRenderedPageBreak/>
        <w:t>Organisatie</w:t>
      </w:r>
      <w:r w:rsidR="00F71787">
        <w:t xml:space="preserve"> - W</w:t>
      </w:r>
      <w:r w:rsidR="00705943">
        <w:t>ie doet wat</w:t>
      </w:r>
      <w:bookmarkEnd w:id="21"/>
      <w:bookmarkEnd w:id="22"/>
      <w:r w:rsidR="00F71787">
        <w:t>?</w:t>
      </w:r>
      <w:bookmarkEnd w:id="39"/>
    </w:p>
    <w:p w14:paraId="0D6E02CA" w14:textId="442D2EF0" w:rsidR="00816E52" w:rsidRPr="00F82613" w:rsidRDefault="008B09DF" w:rsidP="00D87411">
      <w:pPr>
        <w:pStyle w:val="Kop2"/>
      </w:pPr>
      <w:bookmarkStart w:id="40" w:name="_Toc506118825"/>
      <w:r w:rsidRPr="00AF3E11">
        <w:t>Rollen</w:t>
      </w:r>
      <w:r w:rsidRPr="00F82613">
        <w:t xml:space="preserve"> </w:t>
      </w:r>
      <w:r w:rsidR="00705943">
        <w:t>en verantwoordelijkheden</w:t>
      </w:r>
      <w:bookmarkEnd w:id="40"/>
      <w:r w:rsidR="00816E52" w:rsidRPr="00F82613">
        <w:t xml:space="preserve"> </w:t>
      </w:r>
    </w:p>
    <w:p w14:paraId="1B1C5254" w14:textId="4C5199EF" w:rsidR="00705943" w:rsidRDefault="00705943" w:rsidP="00705943">
      <w:pPr>
        <w:spacing w:line="240" w:lineRule="auto"/>
        <w:jc w:val="both"/>
        <w:rPr>
          <w:rFonts w:asciiTheme="minorHAnsi" w:hAnsiTheme="minorHAnsi" w:cstheme="minorHAnsi"/>
          <w:noProof/>
        </w:rPr>
      </w:pPr>
      <w:r w:rsidRPr="00FD7D04">
        <w:rPr>
          <w:rFonts w:asciiTheme="minorHAnsi" w:hAnsiTheme="minorHAnsi" w:cstheme="minorHAnsi"/>
          <w:noProof/>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w:t>
      </w:r>
      <w:r w:rsidR="00896CF3">
        <w:rPr>
          <w:rFonts w:asciiTheme="minorHAnsi" w:hAnsiTheme="minorHAnsi" w:cstheme="minorHAnsi"/>
          <w:noProof/>
        </w:rPr>
        <w:t xml:space="preserve">Onderstaand overzicht geeft aan welke verantwoordelijkheden </w:t>
      </w:r>
      <w:r w:rsidR="005527D7">
        <w:rPr>
          <w:rFonts w:asciiTheme="minorHAnsi" w:hAnsiTheme="minorHAnsi" w:cstheme="minorHAnsi"/>
          <w:noProof/>
        </w:rPr>
        <w:t xml:space="preserve">en taken </w:t>
      </w:r>
      <w:r w:rsidR="00896CF3">
        <w:rPr>
          <w:rFonts w:asciiTheme="minorHAnsi" w:hAnsiTheme="minorHAnsi" w:cstheme="minorHAnsi"/>
          <w:noProof/>
        </w:rPr>
        <w:t>bij welke rollen horen</w:t>
      </w:r>
      <w:r w:rsidR="00B87E53">
        <w:rPr>
          <w:rFonts w:asciiTheme="minorHAnsi" w:hAnsiTheme="minorHAnsi" w:cstheme="minorHAnsi"/>
          <w:noProof/>
        </w:rPr>
        <w:t xml:space="preserve"> bij </w:t>
      </w:r>
      <w:r w:rsidR="00415E32" w:rsidRPr="00415E32">
        <w:rPr>
          <w:rFonts w:asciiTheme="minorHAnsi" w:hAnsiTheme="minorHAnsi" w:cstheme="minorHAnsi"/>
          <w:noProof/>
        </w:rPr>
        <w:t>Stichting Samenwerking Nieuwegein</w:t>
      </w:r>
      <w:r w:rsidR="00415E32">
        <w:rPr>
          <w:rFonts w:asciiTheme="minorHAnsi" w:hAnsiTheme="minorHAnsi" w:cstheme="minorHAnsi"/>
          <w:noProof/>
        </w:rPr>
        <w:t>.</w:t>
      </w:r>
      <w:r w:rsidR="00415E32" w:rsidRPr="00415E32">
        <w:rPr>
          <w:rFonts w:asciiTheme="minorHAnsi" w:hAnsiTheme="minorHAnsi" w:cstheme="minorHAnsi"/>
          <w:noProof/>
        </w:rPr>
        <w:t xml:space="preserve"> </w:t>
      </w:r>
    </w:p>
    <w:p w14:paraId="5735F700" w14:textId="77777777" w:rsidR="00415E32" w:rsidRDefault="00415E32" w:rsidP="00705943">
      <w:pPr>
        <w:spacing w:line="240" w:lineRule="auto"/>
        <w:jc w:val="both"/>
        <w:rPr>
          <w:rFonts w:asciiTheme="minorHAnsi" w:hAnsiTheme="minorHAnsi" w:cstheme="minorHAnsi"/>
          <w:noProof/>
        </w:rPr>
      </w:pPr>
    </w:p>
    <w:tbl>
      <w:tblPr>
        <w:tblW w:w="53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36"/>
        <w:gridCol w:w="2126"/>
        <w:gridCol w:w="3258"/>
        <w:gridCol w:w="3362"/>
      </w:tblGrid>
      <w:tr w:rsidR="00705943" w14:paraId="090C8788" w14:textId="77777777" w:rsidTr="00705943">
        <w:trPr>
          <w:trHeight w:val="506"/>
        </w:trPr>
        <w:tc>
          <w:tcPr>
            <w:tcW w:w="836" w:type="dxa"/>
            <w:tcBorders>
              <w:top w:val="single" w:sz="12" w:space="0" w:color="auto"/>
              <w:left w:val="single" w:sz="12" w:space="0" w:color="auto"/>
              <w:bottom w:val="single" w:sz="12" w:space="0" w:color="auto"/>
              <w:right w:val="single" w:sz="6" w:space="0" w:color="auto"/>
            </w:tcBorders>
            <w:shd w:val="pct20" w:color="auto" w:fill="auto"/>
            <w:hideMark/>
          </w:tcPr>
          <w:p w14:paraId="5D9782C3" w14:textId="77777777" w:rsidR="00705943" w:rsidRDefault="00705943" w:rsidP="00896CF3">
            <w:pPr>
              <w:spacing w:line="240" w:lineRule="auto"/>
              <w:jc w:val="both"/>
              <w:rPr>
                <w:rFonts w:asciiTheme="minorHAnsi" w:hAnsiTheme="minorHAnsi" w:cs="Arial"/>
                <w:b/>
                <w:bCs/>
              </w:rPr>
            </w:pPr>
            <w:r>
              <w:br w:type="page"/>
            </w:r>
            <w:r>
              <w:rPr>
                <w:rFonts w:asciiTheme="minorHAnsi" w:hAnsiTheme="minorHAnsi" w:cs="Arial"/>
                <w:b/>
                <w:bCs/>
              </w:rPr>
              <w:t>Niveau</w:t>
            </w:r>
          </w:p>
        </w:tc>
        <w:tc>
          <w:tcPr>
            <w:tcW w:w="2126" w:type="dxa"/>
            <w:tcBorders>
              <w:top w:val="single" w:sz="12" w:space="0" w:color="auto"/>
              <w:left w:val="single" w:sz="6" w:space="0" w:color="auto"/>
              <w:bottom w:val="single" w:sz="12" w:space="0" w:color="auto"/>
              <w:right w:val="single" w:sz="6" w:space="0" w:color="auto"/>
            </w:tcBorders>
            <w:shd w:val="pct20" w:color="auto" w:fill="auto"/>
            <w:hideMark/>
          </w:tcPr>
          <w:p w14:paraId="18805D51"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Wie</w:t>
            </w:r>
          </w:p>
          <w:p w14:paraId="0F88A42D"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Rollen</w:t>
            </w:r>
          </w:p>
        </w:tc>
        <w:tc>
          <w:tcPr>
            <w:tcW w:w="3258" w:type="dxa"/>
            <w:tcBorders>
              <w:top w:val="single" w:sz="12" w:space="0" w:color="auto"/>
              <w:left w:val="single" w:sz="6" w:space="0" w:color="auto"/>
              <w:bottom w:val="single" w:sz="12" w:space="0" w:color="auto"/>
              <w:right w:val="single" w:sz="6" w:space="0" w:color="auto"/>
            </w:tcBorders>
            <w:shd w:val="pct20" w:color="auto" w:fill="auto"/>
            <w:hideMark/>
          </w:tcPr>
          <w:p w14:paraId="080F0B39"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Hoe</w:t>
            </w:r>
          </w:p>
          <w:p w14:paraId="442E3803"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Verantwoordelijkheid / taken</w:t>
            </w:r>
          </w:p>
        </w:tc>
        <w:tc>
          <w:tcPr>
            <w:tcW w:w="3362" w:type="dxa"/>
            <w:tcBorders>
              <w:top w:val="single" w:sz="12" w:space="0" w:color="auto"/>
              <w:left w:val="single" w:sz="6" w:space="0" w:color="auto"/>
              <w:bottom w:val="single" w:sz="12" w:space="0" w:color="auto"/>
              <w:right w:val="single" w:sz="12" w:space="0" w:color="auto"/>
            </w:tcBorders>
            <w:shd w:val="pct20" w:color="auto" w:fill="auto"/>
            <w:hideMark/>
          </w:tcPr>
          <w:p w14:paraId="3C27AEAC"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Wat</w:t>
            </w:r>
          </w:p>
          <w:p w14:paraId="5964BF52" w14:textId="77777777" w:rsidR="00705943" w:rsidRDefault="00705943" w:rsidP="00896CF3">
            <w:pPr>
              <w:spacing w:line="240" w:lineRule="auto"/>
              <w:jc w:val="both"/>
              <w:rPr>
                <w:rFonts w:asciiTheme="minorHAnsi" w:hAnsiTheme="minorHAnsi" w:cs="Arial"/>
                <w:b/>
                <w:bCs/>
              </w:rPr>
            </w:pPr>
            <w:r>
              <w:rPr>
                <w:rFonts w:asciiTheme="minorHAnsi" w:hAnsiTheme="minorHAnsi" w:cs="Arial"/>
                <w:b/>
                <w:bCs/>
              </w:rPr>
              <w:t xml:space="preserve">Realiseren / vastleggen </w:t>
            </w:r>
          </w:p>
        </w:tc>
      </w:tr>
      <w:tr w:rsidR="00705943" w14:paraId="56C85979" w14:textId="77777777" w:rsidTr="00896CF3">
        <w:trPr>
          <w:cantSplit/>
          <w:trHeight w:val="2202"/>
        </w:trPr>
        <w:tc>
          <w:tcPr>
            <w:tcW w:w="836" w:type="dxa"/>
            <w:tcBorders>
              <w:top w:val="nil"/>
              <w:left w:val="single" w:sz="12" w:space="0" w:color="auto"/>
              <w:bottom w:val="single" w:sz="6" w:space="0" w:color="auto"/>
              <w:right w:val="single" w:sz="6" w:space="0" w:color="auto"/>
            </w:tcBorders>
            <w:shd w:val="clear" w:color="auto" w:fill="EEECE1" w:themeFill="background2"/>
            <w:textDirection w:val="btLr"/>
          </w:tcPr>
          <w:p w14:paraId="727B14F8" w14:textId="29AF71E0"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Richtinggevend</w:t>
            </w:r>
          </w:p>
          <w:p w14:paraId="76E0672D" w14:textId="77777777" w:rsidR="00705943" w:rsidRPr="00896CF3" w:rsidRDefault="00705943" w:rsidP="00705943">
            <w:pPr>
              <w:spacing w:line="240" w:lineRule="auto"/>
              <w:ind w:left="113" w:right="113"/>
              <w:jc w:val="center"/>
              <w:rPr>
                <w:rFonts w:asciiTheme="minorHAnsi" w:hAnsiTheme="minorHAnsi" w:cs="Arial"/>
                <w:b/>
                <w:sz w:val="24"/>
                <w:szCs w:val="24"/>
              </w:rPr>
            </w:pPr>
            <w:r w:rsidRPr="00896CF3">
              <w:rPr>
                <w:rFonts w:asciiTheme="minorHAnsi" w:hAnsiTheme="minorHAnsi" w:cs="Arial"/>
                <w:b/>
                <w:sz w:val="24"/>
                <w:szCs w:val="24"/>
              </w:rPr>
              <w:t>(strategisch)</w:t>
            </w:r>
          </w:p>
          <w:p w14:paraId="19E31792" w14:textId="77777777" w:rsidR="00705943" w:rsidRPr="00896CF3" w:rsidRDefault="00705943" w:rsidP="00705943">
            <w:pPr>
              <w:spacing w:line="240" w:lineRule="auto"/>
              <w:ind w:left="113" w:right="113"/>
              <w:jc w:val="center"/>
              <w:rPr>
                <w:rFonts w:asciiTheme="minorHAnsi" w:hAnsiTheme="minorHAnsi" w:cs="Arial"/>
                <w:b/>
                <w:sz w:val="24"/>
                <w:szCs w:val="24"/>
              </w:rPr>
            </w:pPr>
          </w:p>
          <w:p w14:paraId="380BF702" w14:textId="77777777" w:rsidR="00705943" w:rsidRDefault="00705943" w:rsidP="00705943">
            <w:pPr>
              <w:spacing w:line="240" w:lineRule="auto"/>
              <w:ind w:left="113" w:right="113"/>
              <w:jc w:val="center"/>
              <w:rPr>
                <w:rFonts w:asciiTheme="minorHAnsi" w:hAnsiTheme="minorHAnsi" w:cs="Arial"/>
                <w:b/>
              </w:rPr>
            </w:pPr>
          </w:p>
          <w:p w14:paraId="3E0FDFB1" w14:textId="77777777" w:rsidR="00705943" w:rsidRDefault="00705943" w:rsidP="00705943">
            <w:pPr>
              <w:spacing w:line="240" w:lineRule="auto"/>
              <w:ind w:left="113" w:right="113"/>
              <w:jc w:val="center"/>
              <w:rPr>
                <w:rFonts w:asciiTheme="minorHAnsi" w:hAnsiTheme="minorHAnsi" w:cs="Arial"/>
                <w:b/>
              </w:rPr>
            </w:pPr>
          </w:p>
          <w:p w14:paraId="02056C96" w14:textId="77777777" w:rsidR="00705943" w:rsidRDefault="00705943" w:rsidP="00705943">
            <w:pPr>
              <w:spacing w:line="240" w:lineRule="auto"/>
              <w:ind w:left="113" w:right="113"/>
              <w:jc w:val="center"/>
              <w:rPr>
                <w:rFonts w:asciiTheme="minorHAnsi" w:hAnsiTheme="minorHAnsi" w:cs="Arial"/>
                <w:b/>
              </w:rPr>
            </w:pPr>
          </w:p>
          <w:p w14:paraId="25235D75" w14:textId="77777777" w:rsidR="00705943" w:rsidRDefault="00705943" w:rsidP="00705943">
            <w:pPr>
              <w:spacing w:line="240" w:lineRule="auto"/>
              <w:ind w:left="113" w:right="113"/>
              <w:jc w:val="center"/>
              <w:rPr>
                <w:rFonts w:asciiTheme="minorHAnsi" w:hAnsiTheme="minorHAnsi" w:cs="Arial"/>
                <w:b/>
              </w:rPr>
            </w:pPr>
          </w:p>
          <w:p w14:paraId="58C5165D"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nil"/>
              <w:left w:val="single" w:sz="6" w:space="0" w:color="auto"/>
              <w:bottom w:val="single" w:sz="6" w:space="0" w:color="auto"/>
              <w:right w:val="single" w:sz="6" w:space="0" w:color="auto"/>
            </w:tcBorders>
            <w:shd w:val="clear" w:color="auto" w:fill="EEECE1" w:themeFill="background2"/>
          </w:tcPr>
          <w:p w14:paraId="1BF7DBDB" w14:textId="718B44FB" w:rsidR="00705943" w:rsidRPr="00705943" w:rsidRDefault="00705943" w:rsidP="00896CF3">
            <w:pPr>
              <w:spacing w:line="240" w:lineRule="auto"/>
              <w:rPr>
                <w:rFonts w:asciiTheme="minorHAnsi" w:hAnsiTheme="minorHAnsi" w:cs="Arial"/>
                <w:sz w:val="18"/>
                <w:szCs w:val="18"/>
              </w:rPr>
            </w:pPr>
          </w:p>
          <w:p w14:paraId="0EBA33E2" w14:textId="77777777" w:rsidR="00705943" w:rsidRPr="00705943" w:rsidRDefault="00705943" w:rsidP="00896CF3">
            <w:pPr>
              <w:spacing w:line="240" w:lineRule="auto"/>
              <w:rPr>
                <w:rFonts w:asciiTheme="minorHAnsi" w:hAnsiTheme="minorHAnsi" w:cs="Arial"/>
                <w:sz w:val="18"/>
                <w:szCs w:val="18"/>
              </w:rPr>
            </w:pPr>
          </w:p>
          <w:p w14:paraId="7955B87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CvB</w:t>
            </w:r>
          </w:p>
          <w:p w14:paraId="62F3D4F1" w14:textId="77777777" w:rsidR="00705943" w:rsidRPr="00705943" w:rsidRDefault="00705943" w:rsidP="00896CF3">
            <w:pPr>
              <w:spacing w:line="240" w:lineRule="auto"/>
              <w:rPr>
                <w:rFonts w:asciiTheme="minorHAnsi" w:hAnsiTheme="minorHAnsi" w:cs="Arial"/>
                <w:sz w:val="18"/>
                <w:szCs w:val="18"/>
              </w:rPr>
            </w:pPr>
          </w:p>
          <w:p w14:paraId="3F3D1072"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nil"/>
              <w:left w:val="single" w:sz="6" w:space="0" w:color="auto"/>
              <w:bottom w:val="single" w:sz="6" w:space="0" w:color="auto"/>
              <w:right w:val="single" w:sz="6" w:space="0" w:color="auto"/>
            </w:tcBorders>
            <w:shd w:val="clear" w:color="auto" w:fill="EEECE1" w:themeFill="background2"/>
            <w:hideMark/>
          </w:tcPr>
          <w:p w14:paraId="24ACB8A9"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Eindverantwoordelijk</w:t>
            </w:r>
          </w:p>
          <w:p w14:paraId="1134FDAB"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IBP-beleidsvorming, -vastlegging en het uitdragen ervan</w:t>
            </w:r>
          </w:p>
          <w:p w14:paraId="38F44D88"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Verantwoordelijk voor het zorgvuldig en rechtmatig verwerken van persoonsgegevens</w:t>
            </w:r>
          </w:p>
          <w:p w14:paraId="0F4F2E08"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Evalueren toepassing en werking IBP-beleid op basis van rapportages</w:t>
            </w:r>
          </w:p>
          <w:p w14:paraId="6BA5914A"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Organisatie IBP inrichten</w:t>
            </w:r>
          </w:p>
        </w:tc>
        <w:tc>
          <w:tcPr>
            <w:tcW w:w="3362" w:type="dxa"/>
            <w:tcBorders>
              <w:top w:val="nil"/>
              <w:left w:val="single" w:sz="6" w:space="0" w:color="auto"/>
              <w:bottom w:val="single" w:sz="6" w:space="0" w:color="auto"/>
              <w:right w:val="single" w:sz="12" w:space="0" w:color="auto"/>
            </w:tcBorders>
            <w:shd w:val="clear" w:color="auto" w:fill="EEECE1" w:themeFill="background2"/>
          </w:tcPr>
          <w:p w14:paraId="49C3C06A"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Informatiebeveiligings- en privacy beleid</w:t>
            </w:r>
          </w:p>
          <w:p w14:paraId="75B97826" w14:textId="77777777" w:rsidR="00705943" w:rsidRPr="00705943" w:rsidRDefault="00705943" w:rsidP="00896CF3">
            <w:pPr>
              <w:spacing w:line="240" w:lineRule="auto"/>
              <w:rPr>
                <w:rFonts w:asciiTheme="minorHAnsi" w:hAnsiTheme="minorHAnsi" w:cs="Arial"/>
                <w:sz w:val="18"/>
                <w:szCs w:val="18"/>
              </w:rPr>
            </w:pPr>
          </w:p>
          <w:p w14:paraId="67433B3E"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Baseline / basismaatregelen</w:t>
            </w:r>
          </w:p>
          <w:p w14:paraId="1944BA07"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Reglement FG vaststellen</w:t>
            </w:r>
          </w:p>
          <w:p w14:paraId="7CA165B9" w14:textId="77777777" w:rsidR="00705943" w:rsidRPr="00705943" w:rsidRDefault="00705943" w:rsidP="00130309">
            <w:pPr>
              <w:pStyle w:val="Lijstalinea"/>
              <w:widowControl/>
              <w:numPr>
                <w:ilvl w:val="0"/>
                <w:numId w:val="9"/>
              </w:numPr>
              <w:spacing w:line="240" w:lineRule="auto"/>
              <w:ind w:left="360"/>
              <w:contextualSpacing/>
              <w:rPr>
                <w:rFonts w:cs="Arial"/>
                <w:sz w:val="18"/>
                <w:szCs w:val="18"/>
              </w:rPr>
            </w:pPr>
            <w:r w:rsidRPr="00705943">
              <w:rPr>
                <w:rFonts w:cs="Arial"/>
                <w:sz w:val="18"/>
                <w:szCs w:val="18"/>
              </w:rPr>
              <w:t>Privacyreglement vaststellen</w:t>
            </w:r>
          </w:p>
        </w:tc>
      </w:tr>
      <w:tr w:rsidR="00705943" w14:paraId="7BB4AD80" w14:textId="77777777" w:rsidTr="00896CF3">
        <w:trPr>
          <w:trHeight w:val="1127"/>
        </w:trPr>
        <w:tc>
          <w:tcPr>
            <w:tcW w:w="836" w:type="dxa"/>
            <w:vMerge w:val="restart"/>
            <w:tcBorders>
              <w:top w:val="single" w:sz="6" w:space="0" w:color="auto"/>
              <w:left w:val="single" w:sz="12" w:space="0" w:color="auto"/>
              <w:right w:val="single" w:sz="6" w:space="0" w:color="auto"/>
            </w:tcBorders>
            <w:shd w:val="clear" w:color="auto" w:fill="DDD9C3" w:themeFill="background2" w:themeFillShade="E6"/>
            <w:textDirection w:val="btLr"/>
          </w:tcPr>
          <w:p w14:paraId="5F1D6D1E"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Sturend</w:t>
            </w:r>
          </w:p>
          <w:p w14:paraId="06F002E6" w14:textId="77777777" w:rsidR="00705943" w:rsidRPr="00896CF3" w:rsidRDefault="00705943" w:rsidP="00705943">
            <w:pPr>
              <w:spacing w:line="240" w:lineRule="auto"/>
              <w:ind w:left="6237" w:right="113"/>
              <w:jc w:val="center"/>
              <w:rPr>
                <w:rFonts w:asciiTheme="minorHAnsi" w:hAnsiTheme="minorHAnsi" w:cs="Arial"/>
                <w:b/>
                <w:sz w:val="24"/>
                <w:szCs w:val="24"/>
              </w:rPr>
            </w:pPr>
            <w:r w:rsidRPr="00896CF3">
              <w:rPr>
                <w:rFonts w:asciiTheme="minorHAnsi" w:hAnsiTheme="minorHAnsi" w:cs="Arial"/>
                <w:b/>
                <w:sz w:val="24"/>
                <w:szCs w:val="24"/>
              </w:rPr>
              <w:t>(tactisch)</w:t>
            </w:r>
          </w:p>
          <w:p w14:paraId="40ABF3B7" w14:textId="77777777" w:rsidR="00705943" w:rsidRDefault="00705943" w:rsidP="00705943">
            <w:pPr>
              <w:spacing w:line="240" w:lineRule="auto"/>
              <w:ind w:left="113" w:right="113"/>
              <w:jc w:val="center"/>
              <w:rPr>
                <w:rFonts w:asciiTheme="minorHAnsi" w:hAnsiTheme="minorHAnsi" w:cs="Arial"/>
                <w:b/>
              </w:rPr>
            </w:pPr>
          </w:p>
          <w:p w14:paraId="1FB19C3C" w14:textId="77777777" w:rsidR="00705943" w:rsidRDefault="00705943" w:rsidP="00705943">
            <w:pPr>
              <w:spacing w:line="240" w:lineRule="auto"/>
              <w:ind w:left="113" w:right="113"/>
              <w:jc w:val="center"/>
              <w:rPr>
                <w:rFonts w:asciiTheme="minorHAnsi" w:hAnsiTheme="minorHAnsi" w:cs="Arial"/>
                <w:b/>
              </w:rPr>
            </w:pPr>
          </w:p>
          <w:p w14:paraId="7BC35AB9" w14:textId="77777777" w:rsidR="00705943" w:rsidRDefault="00705943" w:rsidP="00705943">
            <w:pPr>
              <w:spacing w:line="240" w:lineRule="auto"/>
              <w:ind w:left="113" w:right="113"/>
              <w:jc w:val="center"/>
              <w:rPr>
                <w:rFonts w:asciiTheme="minorHAnsi" w:hAnsiTheme="minorHAnsi" w:cs="Arial"/>
                <w:b/>
              </w:rPr>
            </w:pPr>
          </w:p>
          <w:p w14:paraId="107C5C80"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A6C1713" w14:textId="4ECFD339"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privacy officer </w:t>
            </w:r>
          </w:p>
          <w:p w14:paraId="3FBE044D"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(de persoon die inhoudelijk verantwoordelijk is voor IBP)</w:t>
            </w:r>
          </w:p>
          <w:p w14:paraId="77B7D3FD"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24C7ED4"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Inhoudelijk verantwoordelijk voor IBP</w:t>
            </w:r>
          </w:p>
          <w:p w14:paraId="2BAA76D7"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IBP-planning en controle</w:t>
            </w:r>
          </w:p>
          <w:p w14:paraId="459DD831"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Adviseert bestuur/CvB/directie over IBP</w:t>
            </w:r>
          </w:p>
          <w:p w14:paraId="537BB195" w14:textId="77777777" w:rsidR="00705943" w:rsidRPr="00705943" w:rsidRDefault="00705943" w:rsidP="00130309">
            <w:pPr>
              <w:pStyle w:val="Lijstalinea"/>
              <w:widowControl/>
              <w:numPr>
                <w:ilvl w:val="0"/>
                <w:numId w:val="6"/>
              </w:numPr>
              <w:spacing w:line="240" w:lineRule="auto"/>
              <w:contextualSpacing/>
              <w:rPr>
                <w:rFonts w:cs="Arial"/>
                <w:sz w:val="18"/>
                <w:szCs w:val="18"/>
              </w:rPr>
            </w:pPr>
            <w:r w:rsidRPr="00705943">
              <w:rPr>
                <w:rFonts w:cs="Arial"/>
                <w:sz w:val="18"/>
                <w:szCs w:val="18"/>
              </w:rPr>
              <w:t xml:space="preserve">Voorbereiden uitvoeren IBP-beleid, </w:t>
            </w:r>
            <w:r w:rsidRPr="00705943">
              <w:rPr>
                <w:rFonts w:cs="Arial"/>
                <w:noProof/>
                <w:sz w:val="18"/>
                <w:szCs w:val="18"/>
              </w:rPr>
              <w:t>Classificatie/risicoanalyse</w:t>
            </w:r>
          </w:p>
          <w:p w14:paraId="4B587C8B"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Hanteren IBP normen en wijze van toetsen</w:t>
            </w:r>
          </w:p>
          <w:p w14:paraId="1CAEAB0D"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Evalueren IBP-beleid en maatregelen</w:t>
            </w:r>
          </w:p>
          <w:p w14:paraId="73E4E14B"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Uitwerken algemeen beleid naar specifiek beleid op een uniforme wijze</w:t>
            </w:r>
          </w:p>
          <w:p w14:paraId="2EA3F6B4" w14:textId="77777777" w:rsidR="00705943" w:rsidRPr="00705943" w:rsidRDefault="00705943" w:rsidP="00130309">
            <w:pPr>
              <w:pStyle w:val="Lijstalinea"/>
              <w:widowControl/>
              <w:numPr>
                <w:ilvl w:val="0"/>
                <w:numId w:val="8"/>
              </w:numPr>
              <w:spacing w:line="240" w:lineRule="auto"/>
              <w:ind w:left="360"/>
              <w:contextualSpacing/>
              <w:rPr>
                <w:rFonts w:cs="Arial"/>
                <w:sz w:val="18"/>
                <w:szCs w:val="18"/>
              </w:rPr>
            </w:pPr>
            <w:r w:rsidRPr="00705943">
              <w:rPr>
                <w:rFonts w:cs="Arial"/>
                <w:sz w:val="18"/>
                <w:szCs w:val="18"/>
              </w:rPr>
              <w:t>Schrijven en beheren van processen, richtlijnen en procedures om de uitvoering te ondersteunen</w:t>
            </w:r>
          </w:p>
          <w:p w14:paraId="633C25FD" w14:textId="77777777" w:rsidR="00705943" w:rsidRPr="00705943" w:rsidRDefault="00705943" w:rsidP="00896CF3">
            <w:pPr>
              <w:pStyle w:val="Lijstalinea"/>
              <w:spacing w:line="240" w:lineRule="auto"/>
              <w:ind w:left="360"/>
              <w:rPr>
                <w:rFonts w:cs="Arial"/>
                <w:sz w:val="18"/>
                <w:szCs w:val="18"/>
              </w:rPr>
            </w:pP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hideMark/>
          </w:tcPr>
          <w:p w14:paraId="158A4982"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Processen, richtlijnen en procedures IBP, waaronder: </w:t>
            </w:r>
          </w:p>
          <w:p w14:paraId="7532B798" w14:textId="77777777" w:rsidR="00705943" w:rsidRPr="00705943" w:rsidRDefault="00705943" w:rsidP="00130309">
            <w:pPr>
              <w:pStyle w:val="Lijstalinea"/>
              <w:numPr>
                <w:ilvl w:val="0"/>
                <w:numId w:val="18"/>
              </w:numPr>
              <w:spacing w:line="240" w:lineRule="auto"/>
              <w:rPr>
                <w:rFonts w:cs="Arial"/>
                <w:sz w:val="18"/>
                <w:szCs w:val="18"/>
              </w:rPr>
            </w:pPr>
            <w:r w:rsidRPr="00705943">
              <w:rPr>
                <w:rFonts w:cs="Arial"/>
                <w:sz w:val="18"/>
                <w:szCs w:val="18"/>
              </w:rPr>
              <w:t>activiteitenkalender</w:t>
            </w:r>
          </w:p>
          <w:p w14:paraId="35BA4B5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Protocol beveiligingsincidenten en datalekken </w:t>
            </w:r>
          </w:p>
          <w:p w14:paraId="46E90BAB"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Verwerkersovereenkomsten regelen</w:t>
            </w:r>
          </w:p>
          <w:p w14:paraId="75716866"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Brief toestemming gebruik beeldmateriaal</w:t>
            </w:r>
          </w:p>
          <w:p w14:paraId="1ABF039F"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Opstellen informatie documentatie richting leerlingen, ouders / verzorgers</w:t>
            </w:r>
          </w:p>
          <w:p w14:paraId="2CFABA43"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Security awareness activiteiten</w:t>
            </w:r>
          </w:p>
          <w:p w14:paraId="29C86B77"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Sociale media reglement</w:t>
            </w:r>
          </w:p>
          <w:p w14:paraId="08CF86E1"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Gedragscode ict en internetgebruik</w:t>
            </w:r>
          </w:p>
          <w:p w14:paraId="1C7626A1"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 medewerkers en leerlingen</w:t>
            </w:r>
          </w:p>
        </w:tc>
      </w:tr>
      <w:tr w:rsidR="00705943" w14:paraId="54606B0C" w14:textId="77777777" w:rsidTr="00896CF3">
        <w:trPr>
          <w:trHeight w:val="1156"/>
        </w:trPr>
        <w:tc>
          <w:tcPr>
            <w:tcW w:w="836" w:type="dxa"/>
            <w:vMerge/>
            <w:tcBorders>
              <w:left w:val="single" w:sz="12" w:space="0" w:color="auto"/>
              <w:right w:val="single" w:sz="6" w:space="0" w:color="auto"/>
            </w:tcBorders>
            <w:shd w:val="clear" w:color="auto" w:fill="DDD9C3" w:themeFill="background2" w:themeFillShade="E6"/>
          </w:tcPr>
          <w:p w14:paraId="5D70FE7C"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52DFC5F8"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 xml:space="preserve">Functionaris voor </w:t>
            </w:r>
          </w:p>
          <w:p w14:paraId="6DBA9CA6" w14:textId="06E24540" w:rsidR="00705943" w:rsidRPr="00705943" w:rsidRDefault="00896CF3" w:rsidP="00415E32">
            <w:pPr>
              <w:spacing w:line="240" w:lineRule="auto"/>
              <w:rPr>
                <w:rFonts w:asciiTheme="minorHAnsi" w:hAnsiTheme="minorHAnsi" w:cs="Arial"/>
                <w:sz w:val="18"/>
                <w:szCs w:val="18"/>
              </w:rPr>
            </w:pPr>
            <w:r>
              <w:rPr>
                <w:rFonts w:asciiTheme="minorHAnsi" w:hAnsiTheme="minorHAnsi" w:cs="Arial"/>
                <w:sz w:val="18"/>
                <w:szCs w:val="18"/>
              </w:rPr>
              <w:t xml:space="preserve">Gegevensbescherming </w:t>
            </w:r>
          </w:p>
          <w:p w14:paraId="2B18792D" w14:textId="77777777" w:rsidR="00705943" w:rsidRPr="00705943" w:rsidRDefault="00705943" w:rsidP="00896CF3">
            <w:pPr>
              <w:spacing w:line="240" w:lineRule="auto"/>
              <w:rPr>
                <w:rFonts w:asciiTheme="minorHAnsi" w:hAnsiTheme="minorHAnsi" w:cs="Arial"/>
                <w:sz w:val="18"/>
                <w:szCs w:val="18"/>
              </w:rPr>
            </w:pPr>
          </w:p>
          <w:p w14:paraId="64ED8A56" w14:textId="77777777" w:rsidR="00705943" w:rsidRPr="00705943" w:rsidRDefault="00705943" w:rsidP="00896CF3">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07E1010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Toezicht op naleving privacy wetgeving</w:t>
            </w:r>
          </w:p>
          <w:p w14:paraId="5DF11FB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Voorlichting privacy en stimuleren bewustwording </w:t>
            </w:r>
          </w:p>
          <w:p w14:paraId="065A95D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Richtlijnen, kaders vaststellen en aanbevelingen doen t.b.v. verbeterde bescherming van verwerkingen van persoonsgegevens</w:t>
            </w:r>
          </w:p>
          <w:p w14:paraId="5C32EADD"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Afwikkeling klachten en incidenten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2868FC0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 xml:space="preserve">Privacyreglement, </w:t>
            </w:r>
          </w:p>
          <w:p w14:paraId="5E984C10"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procedure IBP-incident afhandeling</w:t>
            </w:r>
          </w:p>
          <w:p w14:paraId="13AAE745" w14:textId="77777777" w:rsidR="00705943" w:rsidRPr="00705943" w:rsidRDefault="00705943" w:rsidP="00130309">
            <w:pPr>
              <w:pStyle w:val="Lijstalinea"/>
              <w:numPr>
                <w:ilvl w:val="0"/>
                <w:numId w:val="16"/>
              </w:numPr>
              <w:spacing w:line="240" w:lineRule="auto"/>
              <w:rPr>
                <w:rFonts w:cs="Arial"/>
                <w:sz w:val="18"/>
                <w:szCs w:val="18"/>
              </w:rPr>
            </w:pPr>
            <w:r w:rsidRPr="00705943">
              <w:rPr>
                <w:rFonts w:cs="Arial"/>
                <w:sz w:val="18"/>
                <w:szCs w:val="18"/>
              </w:rPr>
              <w:t>Inrichten meldpunt datalekken</w:t>
            </w:r>
          </w:p>
          <w:p w14:paraId="1E76F34C" w14:textId="77777777" w:rsidR="00705943" w:rsidRPr="00705943" w:rsidRDefault="00705943" w:rsidP="00896CF3">
            <w:pPr>
              <w:pStyle w:val="Lijstalinea"/>
              <w:spacing w:line="240" w:lineRule="auto"/>
              <w:rPr>
                <w:rFonts w:cs="Arial"/>
                <w:sz w:val="18"/>
                <w:szCs w:val="18"/>
              </w:rPr>
            </w:pPr>
          </w:p>
        </w:tc>
      </w:tr>
      <w:tr w:rsidR="00705943" w14:paraId="01FBC56B" w14:textId="77777777" w:rsidTr="00896CF3">
        <w:trPr>
          <w:trHeight w:val="59"/>
        </w:trPr>
        <w:tc>
          <w:tcPr>
            <w:tcW w:w="836" w:type="dxa"/>
            <w:vMerge/>
            <w:tcBorders>
              <w:left w:val="single" w:sz="12" w:space="0" w:color="auto"/>
              <w:bottom w:val="single" w:sz="6" w:space="0" w:color="auto"/>
              <w:right w:val="single" w:sz="6" w:space="0" w:color="auto"/>
            </w:tcBorders>
            <w:shd w:val="clear" w:color="auto" w:fill="DDD9C3" w:themeFill="background2" w:themeFillShade="E6"/>
          </w:tcPr>
          <w:p w14:paraId="11F78D4B" w14:textId="77777777" w:rsidR="00705943" w:rsidRDefault="00705943" w:rsidP="00896CF3">
            <w:pPr>
              <w:spacing w:line="240" w:lineRule="auto"/>
              <w:rPr>
                <w:rFonts w:asciiTheme="minorHAnsi" w:hAnsiTheme="minorHAnsi" w:cs="Arial"/>
                <w:b/>
              </w:rPr>
            </w:pPr>
          </w:p>
        </w:tc>
        <w:tc>
          <w:tcPr>
            <w:tcW w:w="2126"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1BBFFAFD" w14:textId="77777777" w:rsidR="00705943" w:rsidRPr="00705943" w:rsidRDefault="00705943" w:rsidP="00415E32">
            <w:pPr>
              <w:spacing w:line="240" w:lineRule="auto"/>
              <w:rPr>
                <w:rFonts w:asciiTheme="minorHAnsi" w:hAnsiTheme="minorHAnsi" w:cs="Arial"/>
                <w:sz w:val="18"/>
                <w:szCs w:val="18"/>
              </w:rPr>
            </w:pPr>
          </w:p>
        </w:tc>
        <w:tc>
          <w:tcPr>
            <w:tcW w:w="3258" w:type="dxa"/>
            <w:tcBorders>
              <w:top w:val="single" w:sz="6" w:space="0" w:color="auto"/>
              <w:left w:val="single" w:sz="6" w:space="0" w:color="auto"/>
              <w:bottom w:val="single" w:sz="6" w:space="0" w:color="auto"/>
              <w:right w:val="single" w:sz="6" w:space="0" w:color="auto"/>
            </w:tcBorders>
            <w:shd w:val="clear" w:color="auto" w:fill="DDD9C3" w:themeFill="background2" w:themeFillShade="E6"/>
            <w:hideMark/>
          </w:tcPr>
          <w:p w14:paraId="2F0C86C4" w14:textId="77777777" w:rsidR="00705943" w:rsidRPr="00705943" w:rsidRDefault="00705943" w:rsidP="00130309">
            <w:pPr>
              <w:pStyle w:val="Lijstalinea"/>
              <w:widowControl/>
              <w:numPr>
                <w:ilvl w:val="0"/>
                <w:numId w:val="10"/>
              </w:numPr>
              <w:spacing w:line="240" w:lineRule="auto"/>
              <w:contextualSpacing/>
              <w:rPr>
                <w:rFonts w:cs="Arial"/>
                <w:sz w:val="18"/>
                <w:szCs w:val="18"/>
              </w:rPr>
            </w:pPr>
            <w:r w:rsidRPr="00705943">
              <w:rPr>
                <w:rFonts w:cs="Arial"/>
                <w:b/>
                <w:sz w:val="18"/>
                <w:szCs w:val="18"/>
              </w:rPr>
              <w:t>Classificatie / risicoanalyse</w:t>
            </w:r>
            <w:r w:rsidRPr="00705943">
              <w:rPr>
                <w:rFonts w:cs="Arial"/>
                <w:sz w:val="18"/>
                <w:szCs w:val="18"/>
              </w:rPr>
              <w:t xml:space="preserve"> in samenwerking met Manager IBP (Informatiemanager / verantwoordelijke IBP / privacy officer)</w:t>
            </w:r>
          </w:p>
          <w:p w14:paraId="0E9AD24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Toegangsbeleid zowel fysiek als digitaal vaststellen en laten goedkeuren door bestuur/CvB/directie</w:t>
            </w:r>
          </w:p>
          <w:p w14:paraId="6482267D" w14:textId="77777777" w:rsidR="00705943" w:rsidRPr="00705943" w:rsidRDefault="00705943" w:rsidP="00130309">
            <w:pPr>
              <w:pStyle w:val="Lijstalinea"/>
              <w:widowControl/>
              <w:numPr>
                <w:ilvl w:val="0"/>
                <w:numId w:val="7"/>
              </w:numPr>
              <w:spacing w:before="240" w:after="240" w:line="240" w:lineRule="auto"/>
              <w:ind w:left="360"/>
              <w:contextualSpacing/>
              <w:rPr>
                <w:rFonts w:cs="Arial"/>
                <w:sz w:val="18"/>
                <w:szCs w:val="18"/>
              </w:rPr>
            </w:pPr>
            <w:r w:rsidRPr="00705943">
              <w:rPr>
                <w:rFonts w:cs="Arial"/>
                <w:sz w:val="18"/>
                <w:szCs w:val="18"/>
              </w:rPr>
              <w:t>Samen met functioneel beheer en ICT beheer er op toezien dat gebruikers alleen toegang krijgen tot het netwerk en de netwerkdiensten waarvoor zij specifiek bevoegd zijn.</w:t>
            </w:r>
          </w:p>
          <w:p w14:paraId="700B7FCB"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Samen met functioneel beheer en ICT beheer de toegangsrechten van gebruikers regelmatig beoordelen en controleren.</w:t>
            </w:r>
          </w:p>
        </w:tc>
        <w:tc>
          <w:tcPr>
            <w:tcW w:w="3362" w:type="dxa"/>
            <w:tcBorders>
              <w:top w:val="single" w:sz="6" w:space="0" w:color="auto"/>
              <w:left w:val="single" w:sz="6" w:space="0" w:color="auto"/>
              <w:bottom w:val="single" w:sz="6" w:space="0" w:color="auto"/>
              <w:right w:val="single" w:sz="12" w:space="0" w:color="auto"/>
            </w:tcBorders>
            <w:shd w:val="clear" w:color="auto" w:fill="DDD9C3" w:themeFill="background2" w:themeFillShade="E6"/>
          </w:tcPr>
          <w:p w14:paraId="04328EA7"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Inventariseren waar persoonsgegevens van de school terechtkomen (leveranciers lijst); input dataregister</w:t>
            </w:r>
          </w:p>
          <w:p w14:paraId="2297528B"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 xml:space="preserve">Classificatie- en risicoanalyse documenten. </w:t>
            </w:r>
          </w:p>
          <w:p w14:paraId="224668FA" w14:textId="77777777" w:rsidR="00705943" w:rsidRPr="00705943" w:rsidRDefault="00705943" w:rsidP="00896CF3">
            <w:pPr>
              <w:spacing w:line="240" w:lineRule="auto"/>
              <w:rPr>
                <w:rFonts w:asciiTheme="minorHAnsi" w:hAnsiTheme="minorHAnsi" w:cs="Arial"/>
                <w:sz w:val="18"/>
                <w:szCs w:val="18"/>
              </w:rPr>
            </w:pPr>
          </w:p>
          <w:p w14:paraId="0236076E" w14:textId="77777777" w:rsidR="00705943" w:rsidRPr="00705943" w:rsidRDefault="00705943" w:rsidP="00896CF3">
            <w:pPr>
              <w:spacing w:line="240" w:lineRule="auto"/>
              <w:rPr>
                <w:rFonts w:asciiTheme="minorHAnsi" w:hAnsiTheme="minorHAnsi" w:cs="Arial"/>
                <w:sz w:val="18"/>
                <w:szCs w:val="18"/>
              </w:rPr>
            </w:pPr>
          </w:p>
          <w:p w14:paraId="6DC7BACF"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Diverse aanvullende beleidsstukken, richtlijnen, procedures en protocollen, waaronder:</w:t>
            </w:r>
          </w:p>
          <w:p w14:paraId="22568BB8" w14:textId="77777777" w:rsidR="00705943" w:rsidRPr="00705943" w:rsidRDefault="00705943" w:rsidP="00130309">
            <w:pPr>
              <w:pStyle w:val="Lijstalinea"/>
              <w:numPr>
                <w:ilvl w:val="0"/>
                <w:numId w:val="17"/>
              </w:numPr>
              <w:spacing w:line="240" w:lineRule="auto"/>
              <w:rPr>
                <w:rFonts w:cs="Arial"/>
                <w:sz w:val="18"/>
                <w:szCs w:val="18"/>
              </w:rPr>
            </w:pPr>
            <w:r w:rsidRPr="00705943">
              <w:rPr>
                <w:rFonts w:cs="Arial"/>
                <w:sz w:val="18"/>
                <w:szCs w:val="18"/>
              </w:rPr>
              <w:t>Toegangsmatrix diverse informatiesystemen en netwerk</w:t>
            </w:r>
          </w:p>
          <w:p w14:paraId="6D3AC744" w14:textId="77777777" w:rsidR="00705943" w:rsidRPr="00705943" w:rsidRDefault="00705943" w:rsidP="00896CF3">
            <w:pPr>
              <w:spacing w:line="240" w:lineRule="auto"/>
              <w:rPr>
                <w:rFonts w:asciiTheme="minorHAnsi" w:hAnsiTheme="minorHAnsi" w:cs="Arial"/>
                <w:sz w:val="18"/>
                <w:szCs w:val="18"/>
              </w:rPr>
            </w:pPr>
          </w:p>
          <w:p w14:paraId="02FB691A" w14:textId="77777777" w:rsidR="00705943" w:rsidRPr="00705943" w:rsidRDefault="00705943" w:rsidP="00896CF3">
            <w:pPr>
              <w:spacing w:line="240" w:lineRule="auto"/>
              <w:rPr>
                <w:rFonts w:asciiTheme="minorHAnsi" w:hAnsiTheme="minorHAnsi" w:cs="Arial"/>
                <w:sz w:val="18"/>
                <w:szCs w:val="18"/>
              </w:rPr>
            </w:pPr>
          </w:p>
        </w:tc>
      </w:tr>
      <w:tr w:rsidR="00705943" w14:paraId="492320B0" w14:textId="77777777" w:rsidTr="00896CF3">
        <w:trPr>
          <w:cantSplit/>
          <w:trHeight w:val="4371"/>
        </w:trPr>
        <w:tc>
          <w:tcPr>
            <w:tcW w:w="836" w:type="dxa"/>
            <w:tcBorders>
              <w:top w:val="single" w:sz="6" w:space="0" w:color="auto"/>
              <w:left w:val="single" w:sz="12" w:space="0" w:color="auto"/>
              <w:bottom w:val="single" w:sz="12" w:space="0" w:color="auto"/>
              <w:right w:val="single" w:sz="6" w:space="0" w:color="auto"/>
            </w:tcBorders>
            <w:shd w:val="clear" w:color="auto" w:fill="C4BC96" w:themeFill="background2" w:themeFillShade="BF"/>
            <w:textDirection w:val="btLr"/>
          </w:tcPr>
          <w:p w14:paraId="32D14B7A"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lastRenderedPageBreak/>
              <w:t>Uitvoerend</w:t>
            </w:r>
          </w:p>
          <w:p w14:paraId="22495B3D" w14:textId="77777777" w:rsidR="00705943" w:rsidRPr="00896CF3" w:rsidRDefault="00705943" w:rsidP="00705943">
            <w:pPr>
              <w:spacing w:line="240" w:lineRule="auto"/>
              <w:ind w:left="113" w:right="113"/>
              <w:jc w:val="center"/>
              <w:rPr>
                <w:rFonts w:asciiTheme="minorHAnsi" w:hAnsiTheme="minorHAnsi" w:cs="Arial"/>
                <w:b/>
                <w:bCs/>
                <w:sz w:val="24"/>
                <w:szCs w:val="24"/>
              </w:rPr>
            </w:pPr>
            <w:r w:rsidRPr="00896CF3">
              <w:rPr>
                <w:rFonts w:asciiTheme="minorHAnsi" w:hAnsiTheme="minorHAnsi" w:cs="Arial"/>
                <w:b/>
                <w:bCs/>
                <w:sz w:val="24"/>
                <w:szCs w:val="24"/>
              </w:rPr>
              <w:t>(operationeel)</w:t>
            </w:r>
          </w:p>
          <w:p w14:paraId="733DEFC6" w14:textId="77777777" w:rsidR="00705943" w:rsidRDefault="00705943" w:rsidP="00705943">
            <w:pPr>
              <w:spacing w:line="240" w:lineRule="auto"/>
              <w:ind w:left="113" w:right="113"/>
              <w:jc w:val="center"/>
              <w:rPr>
                <w:rFonts w:asciiTheme="minorHAnsi" w:hAnsiTheme="minorHAnsi" w:cs="Arial"/>
                <w:b/>
                <w:bCs/>
              </w:rPr>
            </w:pPr>
          </w:p>
          <w:p w14:paraId="2A247D1C" w14:textId="77777777" w:rsidR="00705943" w:rsidRDefault="00705943" w:rsidP="00705943">
            <w:pPr>
              <w:spacing w:line="240" w:lineRule="auto"/>
              <w:ind w:left="113" w:right="113"/>
              <w:jc w:val="center"/>
              <w:rPr>
                <w:rFonts w:asciiTheme="minorHAnsi" w:hAnsiTheme="minorHAnsi" w:cs="Arial"/>
                <w:b/>
                <w:bCs/>
              </w:rPr>
            </w:pPr>
          </w:p>
          <w:p w14:paraId="54E07084" w14:textId="77777777" w:rsidR="00705943" w:rsidRDefault="00705943" w:rsidP="00705943">
            <w:pPr>
              <w:spacing w:line="240" w:lineRule="auto"/>
              <w:ind w:left="113" w:right="113"/>
              <w:jc w:val="center"/>
              <w:rPr>
                <w:rFonts w:asciiTheme="minorHAnsi" w:hAnsiTheme="minorHAnsi" w:cs="Arial"/>
                <w:b/>
                <w:bCs/>
              </w:rPr>
            </w:pPr>
          </w:p>
          <w:p w14:paraId="41494D85" w14:textId="77777777" w:rsidR="00705943" w:rsidRDefault="00705943" w:rsidP="00705943">
            <w:pPr>
              <w:spacing w:line="240" w:lineRule="auto"/>
              <w:ind w:left="113" w:right="113"/>
              <w:jc w:val="center"/>
              <w:rPr>
                <w:rFonts w:asciiTheme="minorHAnsi" w:hAnsiTheme="minorHAnsi" w:cs="Arial"/>
                <w:b/>
                <w:bCs/>
              </w:rPr>
            </w:pPr>
          </w:p>
          <w:p w14:paraId="342FD1CA" w14:textId="77777777" w:rsidR="00705943" w:rsidRDefault="00705943" w:rsidP="00705943">
            <w:pPr>
              <w:spacing w:line="240" w:lineRule="auto"/>
              <w:ind w:left="113" w:right="113"/>
              <w:jc w:val="center"/>
              <w:rPr>
                <w:rFonts w:asciiTheme="minorHAnsi" w:hAnsiTheme="minorHAnsi" w:cs="Arial"/>
                <w:b/>
              </w:rPr>
            </w:pPr>
          </w:p>
        </w:tc>
        <w:tc>
          <w:tcPr>
            <w:tcW w:w="2126"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16D59103" w14:textId="77777777" w:rsidR="00705943" w:rsidRPr="00705943" w:rsidRDefault="00705943" w:rsidP="00896CF3">
            <w:pPr>
              <w:spacing w:line="240" w:lineRule="auto"/>
              <w:rPr>
                <w:rFonts w:asciiTheme="minorHAnsi" w:hAnsiTheme="minorHAnsi" w:cs="Arial"/>
                <w:sz w:val="18"/>
                <w:szCs w:val="18"/>
              </w:rPr>
            </w:pPr>
          </w:p>
          <w:p w14:paraId="1A28CE66" w14:textId="1DDE3BA3" w:rsidR="00705943" w:rsidRDefault="00705943" w:rsidP="00896CF3">
            <w:pPr>
              <w:spacing w:line="240" w:lineRule="auto"/>
              <w:rPr>
                <w:rFonts w:asciiTheme="minorHAnsi" w:hAnsiTheme="minorHAnsi" w:cs="Arial"/>
                <w:sz w:val="18"/>
                <w:szCs w:val="18"/>
              </w:rPr>
            </w:pPr>
          </w:p>
          <w:p w14:paraId="71A290D0" w14:textId="1511CB9B" w:rsidR="00896CF3" w:rsidRDefault="00896CF3" w:rsidP="00896CF3">
            <w:pPr>
              <w:spacing w:line="240" w:lineRule="auto"/>
              <w:rPr>
                <w:rFonts w:asciiTheme="minorHAnsi" w:hAnsiTheme="minorHAnsi" w:cs="Arial"/>
                <w:sz w:val="18"/>
                <w:szCs w:val="18"/>
              </w:rPr>
            </w:pPr>
          </w:p>
          <w:p w14:paraId="66BCC2A9" w14:textId="77777777" w:rsidR="00896CF3" w:rsidRPr="00705943" w:rsidRDefault="00896CF3" w:rsidP="00896CF3">
            <w:pPr>
              <w:spacing w:line="240" w:lineRule="auto"/>
              <w:rPr>
                <w:rFonts w:asciiTheme="minorHAnsi" w:hAnsiTheme="minorHAnsi" w:cs="Arial"/>
                <w:sz w:val="18"/>
                <w:szCs w:val="18"/>
              </w:rPr>
            </w:pPr>
          </w:p>
          <w:p w14:paraId="2A82DC46" w14:textId="77777777" w:rsidR="00705943" w:rsidRPr="00705943" w:rsidRDefault="00705943" w:rsidP="00896CF3">
            <w:pPr>
              <w:spacing w:line="240" w:lineRule="auto"/>
              <w:rPr>
                <w:rFonts w:asciiTheme="minorHAnsi" w:hAnsiTheme="minorHAnsi" w:cs="Arial"/>
                <w:sz w:val="18"/>
                <w:szCs w:val="18"/>
              </w:rPr>
            </w:pPr>
          </w:p>
          <w:p w14:paraId="318769AA" w14:textId="77777777" w:rsidR="00415E32" w:rsidRDefault="00415E32" w:rsidP="00896CF3">
            <w:pPr>
              <w:spacing w:line="240" w:lineRule="auto"/>
              <w:rPr>
                <w:rFonts w:asciiTheme="minorHAnsi" w:hAnsiTheme="minorHAnsi" w:cs="Arial"/>
                <w:sz w:val="18"/>
                <w:szCs w:val="18"/>
              </w:rPr>
            </w:pPr>
          </w:p>
          <w:p w14:paraId="79492C43"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Functioneel en/of applicatie beheerder</w:t>
            </w:r>
          </w:p>
          <w:p w14:paraId="07340772" w14:textId="77777777" w:rsidR="00705943" w:rsidRPr="00705943" w:rsidRDefault="00705943" w:rsidP="00896CF3">
            <w:pPr>
              <w:spacing w:line="240" w:lineRule="auto"/>
              <w:rPr>
                <w:rFonts w:asciiTheme="minorHAnsi" w:hAnsiTheme="minorHAnsi" w:cs="Arial"/>
                <w:sz w:val="18"/>
                <w:szCs w:val="18"/>
              </w:rPr>
            </w:pPr>
          </w:p>
          <w:p w14:paraId="58C2D393" w14:textId="77777777" w:rsidR="00415E32" w:rsidRDefault="00415E32" w:rsidP="00896CF3">
            <w:pPr>
              <w:spacing w:line="240" w:lineRule="auto"/>
              <w:rPr>
                <w:rFonts w:asciiTheme="minorHAnsi" w:hAnsiTheme="minorHAnsi" w:cs="Arial"/>
                <w:sz w:val="18"/>
                <w:szCs w:val="18"/>
              </w:rPr>
            </w:pPr>
          </w:p>
          <w:p w14:paraId="453B9BF3" w14:textId="77777777" w:rsidR="00415E32" w:rsidRDefault="00415E32" w:rsidP="00896CF3">
            <w:pPr>
              <w:spacing w:line="240" w:lineRule="auto"/>
              <w:rPr>
                <w:rFonts w:asciiTheme="minorHAnsi" w:hAnsiTheme="minorHAnsi" w:cs="Arial"/>
                <w:sz w:val="18"/>
                <w:szCs w:val="18"/>
              </w:rPr>
            </w:pPr>
          </w:p>
          <w:p w14:paraId="720E52B0"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Medewerker</w:t>
            </w:r>
          </w:p>
          <w:p w14:paraId="2A872592" w14:textId="56D9E507" w:rsidR="00705943" w:rsidRDefault="00705943" w:rsidP="00896CF3">
            <w:pPr>
              <w:spacing w:line="240" w:lineRule="auto"/>
              <w:rPr>
                <w:rFonts w:asciiTheme="minorHAnsi" w:hAnsiTheme="minorHAnsi" w:cs="Arial"/>
                <w:sz w:val="18"/>
                <w:szCs w:val="18"/>
              </w:rPr>
            </w:pPr>
          </w:p>
          <w:p w14:paraId="1DB920CB" w14:textId="77777777"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Dagelijkse leiding / leidinggevende / directie</w:t>
            </w:r>
          </w:p>
          <w:p w14:paraId="622BBB8C" w14:textId="77777777" w:rsidR="00705943" w:rsidRPr="00705943" w:rsidRDefault="00705943" w:rsidP="00896CF3">
            <w:pPr>
              <w:spacing w:line="240" w:lineRule="auto"/>
              <w:rPr>
                <w:rFonts w:asciiTheme="minorHAnsi" w:hAnsiTheme="minorHAnsi" w:cs="Arial"/>
                <w:noProof/>
                <w:sz w:val="18"/>
                <w:szCs w:val="18"/>
              </w:rPr>
            </w:pPr>
          </w:p>
        </w:tc>
        <w:tc>
          <w:tcPr>
            <w:tcW w:w="3258" w:type="dxa"/>
            <w:tcBorders>
              <w:top w:val="single" w:sz="6" w:space="0" w:color="auto"/>
              <w:left w:val="single" w:sz="6" w:space="0" w:color="auto"/>
              <w:bottom w:val="single" w:sz="12" w:space="0" w:color="auto"/>
              <w:right w:val="single" w:sz="6" w:space="0" w:color="auto"/>
            </w:tcBorders>
            <w:shd w:val="clear" w:color="auto" w:fill="C4BC96" w:themeFill="background2" w:themeFillShade="BF"/>
          </w:tcPr>
          <w:p w14:paraId="42C6E5B7"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Incidentafhandeling (registreren en evalueren).</w:t>
            </w:r>
          </w:p>
          <w:p w14:paraId="636780FC"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Technisch aanspreekpunt voor IBP-incidenten. </w:t>
            </w:r>
          </w:p>
          <w:p w14:paraId="14CC25C8" w14:textId="77777777" w:rsidR="00705943" w:rsidRPr="00705943" w:rsidRDefault="00705943" w:rsidP="00896CF3">
            <w:pPr>
              <w:pStyle w:val="Lijstalinea"/>
              <w:spacing w:line="240" w:lineRule="auto"/>
              <w:ind w:left="360"/>
              <w:rPr>
                <w:rFonts w:cs="Arial"/>
                <w:sz w:val="18"/>
                <w:szCs w:val="18"/>
              </w:rPr>
            </w:pPr>
          </w:p>
          <w:p w14:paraId="76D22226" w14:textId="77777777" w:rsidR="00705943" w:rsidRPr="00705943" w:rsidRDefault="00705943" w:rsidP="00896CF3">
            <w:pPr>
              <w:pStyle w:val="Lijstalinea"/>
              <w:spacing w:line="240" w:lineRule="auto"/>
              <w:ind w:left="360"/>
              <w:rPr>
                <w:rFonts w:cs="Arial"/>
                <w:sz w:val="18"/>
                <w:szCs w:val="18"/>
              </w:rPr>
            </w:pPr>
          </w:p>
          <w:p w14:paraId="76750A5B" w14:textId="77777777" w:rsidR="00705943" w:rsidRPr="00705943" w:rsidRDefault="00705943" w:rsidP="00130309">
            <w:pPr>
              <w:pStyle w:val="Lijstalinea"/>
              <w:widowControl/>
              <w:numPr>
                <w:ilvl w:val="0"/>
                <w:numId w:val="7"/>
              </w:numPr>
              <w:spacing w:line="240" w:lineRule="auto"/>
              <w:ind w:left="360"/>
              <w:contextualSpacing/>
              <w:rPr>
                <w:rFonts w:cs="Arial"/>
                <w:noProof/>
                <w:sz w:val="18"/>
                <w:szCs w:val="18"/>
              </w:rPr>
            </w:pPr>
            <w:r w:rsidRPr="00705943">
              <w:rPr>
                <w:rFonts w:cs="Arial"/>
                <w:noProof/>
                <w:sz w:val="18"/>
                <w:szCs w:val="18"/>
              </w:rPr>
              <w:t>Uitvoeren taken conform gegeven richtlijnen en procedures.</w:t>
            </w:r>
          </w:p>
          <w:p w14:paraId="031B3D53" w14:textId="77777777" w:rsidR="00705943" w:rsidRPr="00705943" w:rsidRDefault="00705943" w:rsidP="00896CF3">
            <w:pPr>
              <w:pStyle w:val="Lijstalinea"/>
              <w:spacing w:line="240" w:lineRule="auto"/>
              <w:ind w:left="360"/>
              <w:rPr>
                <w:rFonts w:cs="Arial"/>
                <w:sz w:val="18"/>
                <w:szCs w:val="18"/>
              </w:rPr>
            </w:pPr>
          </w:p>
          <w:p w14:paraId="470C3ACC" w14:textId="77777777" w:rsidR="00705943" w:rsidRPr="00705943" w:rsidRDefault="00705943" w:rsidP="00896CF3">
            <w:pPr>
              <w:pStyle w:val="Lijstalinea"/>
              <w:spacing w:line="240" w:lineRule="auto"/>
              <w:ind w:left="360"/>
              <w:rPr>
                <w:rFonts w:cs="Arial"/>
                <w:sz w:val="18"/>
                <w:szCs w:val="18"/>
              </w:rPr>
            </w:pPr>
          </w:p>
          <w:p w14:paraId="3B386CF1" w14:textId="77777777" w:rsidR="00705943" w:rsidRPr="00705943" w:rsidRDefault="00705943" w:rsidP="00130309">
            <w:pPr>
              <w:pStyle w:val="Lijstalinea"/>
              <w:numPr>
                <w:ilvl w:val="0"/>
                <w:numId w:val="15"/>
              </w:numPr>
              <w:spacing w:line="240" w:lineRule="auto"/>
              <w:rPr>
                <w:rFonts w:cs="Arial"/>
                <w:sz w:val="18"/>
                <w:szCs w:val="18"/>
              </w:rPr>
            </w:pPr>
            <w:r w:rsidRPr="00705943">
              <w:rPr>
                <w:rFonts w:cs="Arial"/>
                <w:sz w:val="18"/>
                <w:szCs w:val="18"/>
              </w:rPr>
              <w:t>Verantwoordelijk omgaan met IBP bij hun dagelijkse werkzaamheden.</w:t>
            </w:r>
          </w:p>
          <w:p w14:paraId="7EB8394E" w14:textId="77777777" w:rsidR="00705943" w:rsidRPr="00705943" w:rsidRDefault="00705943" w:rsidP="00896CF3">
            <w:pPr>
              <w:pStyle w:val="Lijstalinea"/>
              <w:spacing w:line="240" w:lineRule="auto"/>
              <w:ind w:left="360"/>
              <w:rPr>
                <w:rFonts w:cs="Arial"/>
                <w:sz w:val="18"/>
                <w:szCs w:val="18"/>
              </w:rPr>
            </w:pPr>
          </w:p>
          <w:p w14:paraId="7C7B6AC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Communicatie naar alle betrokkenen; er voor zorgen dat medewerkers op de hoogte zijn van het IBP-beleid en de consequenties ervan.</w:t>
            </w:r>
          </w:p>
          <w:p w14:paraId="25BC67D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Toezien op de naleving van het IBP-beleid en de daarbij behorende processen, richtlijnen en procedures door de medewerkers.  </w:t>
            </w:r>
          </w:p>
          <w:p w14:paraId="47E7FC8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Voorbeeldfunctie met positieve en actieve houding t.a.v. IBP-beleid.</w:t>
            </w:r>
          </w:p>
          <w:p w14:paraId="29CF3F41"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Implementeren IBP-maatregelen.</w:t>
            </w:r>
          </w:p>
          <w:p w14:paraId="0EBA584A"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periodiek het onderwerp informatiebeveiliging onder de aandacht te brengen in werkoverleggen, beoordelingen etc.;</w:t>
            </w:r>
          </w:p>
          <w:p w14:paraId="1DD9C0CA" w14:textId="77777777" w:rsidR="00705943" w:rsidRPr="00705943" w:rsidRDefault="00705943" w:rsidP="00130309">
            <w:pPr>
              <w:pStyle w:val="Lijstalinea"/>
              <w:widowControl/>
              <w:numPr>
                <w:ilvl w:val="0"/>
                <w:numId w:val="7"/>
              </w:numPr>
              <w:spacing w:line="240" w:lineRule="auto"/>
              <w:ind w:left="360"/>
              <w:contextualSpacing/>
              <w:rPr>
                <w:rFonts w:cs="Arial"/>
                <w:b/>
                <w:sz w:val="18"/>
                <w:szCs w:val="18"/>
              </w:rPr>
            </w:pPr>
            <w:r w:rsidRPr="00705943">
              <w:rPr>
                <w:rFonts w:cs="Arial"/>
                <w:sz w:val="18"/>
                <w:szCs w:val="18"/>
              </w:rPr>
              <w:t>Rapporteren voortgang m.b.t. doelstellingen IBP-beleid aan bestuur.</w:t>
            </w:r>
          </w:p>
        </w:tc>
        <w:tc>
          <w:tcPr>
            <w:tcW w:w="3362" w:type="dxa"/>
            <w:tcBorders>
              <w:top w:val="single" w:sz="6" w:space="0" w:color="auto"/>
              <w:left w:val="single" w:sz="6" w:space="0" w:color="auto"/>
              <w:bottom w:val="single" w:sz="12" w:space="0" w:color="auto"/>
              <w:right w:val="single" w:sz="12" w:space="0" w:color="auto"/>
            </w:tcBorders>
            <w:shd w:val="clear" w:color="auto" w:fill="C4BC96" w:themeFill="background2" w:themeFillShade="BF"/>
          </w:tcPr>
          <w:p w14:paraId="45C5B7CF" w14:textId="77777777" w:rsidR="00705943" w:rsidRPr="00705943" w:rsidRDefault="00705943" w:rsidP="00896CF3">
            <w:pPr>
              <w:spacing w:line="240" w:lineRule="auto"/>
              <w:rPr>
                <w:rFonts w:asciiTheme="minorHAnsi" w:hAnsiTheme="minorHAnsi" w:cs="Arial"/>
                <w:sz w:val="18"/>
                <w:szCs w:val="18"/>
              </w:rPr>
            </w:pPr>
          </w:p>
          <w:p w14:paraId="4D296367" w14:textId="77777777" w:rsidR="00705943" w:rsidRPr="00705943" w:rsidRDefault="00705943" w:rsidP="00896CF3">
            <w:pPr>
              <w:spacing w:line="240" w:lineRule="auto"/>
              <w:rPr>
                <w:rFonts w:asciiTheme="minorHAnsi" w:hAnsiTheme="minorHAnsi" w:cs="Arial"/>
                <w:sz w:val="18"/>
                <w:szCs w:val="18"/>
              </w:rPr>
            </w:pPr>
          </w:p>
          <w:p w14:paraId="47D75324" w14:textId="77777777" w:rsidR="00705943" w:rsidRPr="00705943" w:rsidRDefault="00705943" w:rsidP="00896CF3">
            <w:pPr>
              <w:spacing w:line="240" w:lineRule="auto"/>
              <w:rPr>
                <w:rFonts w:asciiTheme="minorHAnsi" w:hAnsiTheme="minorHAnsi" w:cs="Arial"/>
                <w:sz w:val="18"/>
                <w:szCs w:val="18"/>
              </w:rPr>
            </w:pPr>
          </w:p>
          <w:p w14:paraId="2A9D550F" w14:textId="77777777" w:rsidR="00705943" w:rsidRPr="00705943" w:rsidRDefault="00705943" w:rsidP="00896CF3">
            <w:pPr>
              <w:pStyle w:val="Lijstalinea"/>
              <w:spacing w:line="240" w:lineRule="auto"/>
              <w:ind w:left="360"/>
              <w:rPr>
                <w:rFonts w:cs="Arial"/>
                <w:sz w:val="18"/>
                <w:szCs w:val="18"/>
              </w:rPr>
            </w:pPr>
          </w:p>
          <w:p w14:paraId="70D4F723" w14:textId="77777777" w:rsidR="00705943" w:rsidRPr="00705943" w:rsidRDefault="00705943" w:rsidP="00896CF3">
            <w:pPr>
              <w:spacing w:line="240" w:lineRule="auto"/>
              <w:rPr>
                <w:rFonts w:asciiTheme="minorHAnsi" w:hAnsiTheme="minorHAnsi" w:cs="Arial"/>
                <w:sz w:val="18"/>
                <w:szCs w:val="18"/>
              </w:rPr>
            </w:pPr>
          </w:p>
          <w:p w14:paraId="3519FFFD" w14:textId="77777777" w:rsidR="00705943" w:rsidRPr="00705943" w:rsidRDefault="00705943" w:rsidP="00896CF3">
            <w:pPr>
              <w:spacing w:line="240" w:lineRule="auto"/>
              <w:rPr>
                <w:rFonts w:asciiTheme="minorHAnsi" w:hAnsiTheme="minorHAnsi" w:cs="Arial"/>
                <w:sz w:val="18"/>
                <w:szCs w:val="18"/>
              </w:rPr>
            </w:pPr>
          </w:p>
          <w:p w14:paraId="417E5391" w14:textId="77777777" w:rsidR="00705943" w:rsidRPr="00705943" w:rsidRDefault="00705943" w:rsidP="00896CF3">
            <w:pPr>
              <w:spacing w:line="240" w:lineRule="auto"/>
              <w:rPr>
                <w:rFonts w:asciiTheme="minorHAnsi" w:hAnsiTheme="minorHAnsi" w:cs="Arial"/>
                <w:sz w:val="18"/>
                <w:szCs w:val="18"/>
              </w:rPr>
            </w:pPr>
          </w:p>
          <w:p w14:paraId="2658C688" w14:textId="77777777" w:rsidR="00705943" w:rsidRPr="00705943" w:rsidRDefault="00705943" w:rsidP="00896CF3">
            <w:pPr>
              <w:spacing w:line="240" w:lineRule="auto"/>
              <w:rPr>
                <w:rFonts w:asciiTheme="minorHAnsi" w:hAnsiTheme="minorHAnsi" w:cs="Arial"/>
                <w:sz w:val="18"/>
                <w:szCs w:val="18"/>
              </w:rPr>
            </w:pPr>
          </w:p>
          <w:p w14:paraId="36C5159D" w14:textId="77777777" w:rsidR="00705943" w:rsidRPr="00705943" w:rsidRDefault="00705943" w:rsidP="00896CF3">
            <w:pPr>
              <w:spacing w:line="240" w:lineRule="auto"/>
              <w:rPr>
                <w:rFonts w:asciiTheme="minorHAnsi" w:hAnsiTheme="minorHAnsi" w:cs="Arial"/>
                <w:sz w:val="18"/>
                <w:szCs w:val="18"/>
              </w:rPr>
            </w:pPr>
          </w:p>
          <w:p w14:paraId="7AE0DA4A" w14:textId="77777777" w:rsidR="00896CF3" w:rsidRDefault="00896CF3" w:rsidP="00896CF3">
            <w:pPr>
              <w:spacing w:line="240" w:lineRule="auto"/>
              <w:rPr>
                <w:rFonts w:asciiTheme="minorHAnsi" w:hAnsiTheme="minorHAnsi" w:cs="Arial"/>
                <w:sz w:val="18"/>
                <w:szCs w:val="18"/>
              </w:rPr>
            </w:pPr>
          </w:p>
          <w:p w14:paraId="7CD860A3" w14:textId="77777777" w:rsidR="00896CF3" w:rsidRDefault="00896CF3" w:rsidP="00896CF3">
            <w:pPr>
              <w:spacing w:line="240" w:lineRule="auto"/>
              <w:rPr>
                <w:rFonts w:asciiTheme="minorHAnsi" w:hAnsiTheme="minorHAnsi" w:cs="Arial"/>
                <w:sz w:val="18"/>
                <w:szCs w:val="18"/>
              </w:rPr>
            </w:pPr>
          </w:p>
          <w:p w14:paraId="349205D3" w14:textId="77777777" w:rsidR="00896CF3" w:rsidRDefault="00896CF3" w:rsidP="00896CF3">
            <w:pPr>
              <w:spacing w:line="240" w:lineRule="auto"/>
              <w:rPr>
                <w:rFonts w:asciiTheme="minorHAnsi" w:hAnsiTheme="minorHAnsi" w:cs="Arial"/>
                <w:sz w:val="18"/>
                <w:szCs w:val="18"/>
              </w:rPr>
            </w:pPr>
          </w:p>
          <w:p w14:paraId="41DB0971" w14:textId="536DC100" w:rsidR="00705943" w:rsidRPr="00705943" w:rsidRDefault="00705943" w:rsidP="00896CF3">
            <w:pPr>
              <w:spacing w:line="240" w:lineRule="auto"/>
              <w:rPr>
                <w:rFonts w:asciiTheme="minorHAnsi" w:hAnsiTheme="minorHAnsi" w:cs="Arial"/>
                <w:sz w:val="18"/>
                <w:szCs w:val="18"/>
              </w:rPr>
            </w:pPr>
            <w:r w:rsidRPr="00705943">
              <w:rPr>
                <w:rFonts w:asciiTheme="minorHAnsi" w:hAnsiTheme="minorHAnsi" w:cs="Arial"/>
                <w:sz w:val="18"/>
                <w:szCs w:val="18"/>
              </w:rPr>
              <w:t>Communiceren, informeren en toezien op naleving van o.a.:</w:t>
            </w:r>
          </w:p>
          <w:p w14:paraId="0B0612FD" w14:textId="77777777" w:rsidR="00705943" w:rsidRPr="00705943" w:rsidRDefault="00705943" w:rsidP="00896CF3">
            <w:pPr>
              <w:spacing w:line="240" w:lineRule="auto"/>
              <w:rPr>
                <w:rFonts w:asciiTheme="minorHAnsi" w:hAnsiTheme="minorHAnsi" w:cs="Arial"/>
                <w:sz w:val="18"/>
                <w:szCs w:val="18"/>
              </w:rPr>
            </w:pPr>
          </w:p>
          <w:p w14:paraId="03132CB6"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IBP in het algemeen</w:t>
            </w:r>
          </w:p>
          <w:p w14:paraId="11A6E97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 xml:space="preserve">Regels passend onderwijs </w:t>
            </w:r>
          </w:p>
          <w:p w14:paraId="4B56EED8"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Hoe omgaan met leerling dossiers</w:t>
            </w:r>
          </w:p>
          <w:p w14:paraId="6115ADEE"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Wie mogen wat zien</w:t>
            </w:r>
          </w:p>
          <w:p w14:paraId="17BE7F05"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Gedragscode</w:t>
            </w:r>
          </w:p>
          <w:p w14:paraId="021BAA74"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Omgaan met sociale media</w:t>
            </w:r>
          </w:p>
          <w:p w14:paraId="7A66CA20" w14:textId="77777777" w:rsidR="00705943" w:rsidRPr="00705943" w:rsidRDefault="00705943" w:rsidP="00130309">
            <w:pPr>
              <w:pStyle w:val="Lijstalinea"/>
              <w:widowControl/>
              <w:numPr>
                <w:ilvl w:val="0"/>
                <w:numId w:val="7"/>
              </w:numPr>
              <w:spacing w:line="240" w:lineRule="auto"/>
              <w:ind w:left="360"/>
              <w:contextualSpacing/>
              <w:rPr>
                <w:rFonts w:cs="Arial"/>
                <w:sz w:val="18"/>
                <w:szCs w:val="18"/>
              </w:rPr>
            </w:pPr>
            <w:r w:rsidRPr="00705943">
              <w:rPr>
                <w:rFonts w:cs="Arial"/>
                <w:sz w:val="18"/>
                <w:szCs w:val="18"/>
              </w:rPr>
              <w:t>Mediawijs maken</w:t>
            </w:r>
          </w:p>
          <w:p w14:paraId="5465315A" w14:textId="77777777" w:rsidR="00705943" w:rsidRPr="00705943" w:rsidRDefault="00705943" w:rsidP="00896CF3">
            <w:pPr>
              <w:pStyle w:val="Lijstalinea"/>
              <w:spacing w:line="240" w:lineRule="auto"/>
              <w:ind w:left="360"/>
              <w:rPr>
                <w:rFonts w:cs="Arial"/>
                <w:sz w:val="18"/>
                <w:szCs w:val="18"/>
              </w:rPr>
            </w:pPr>
          </w:p>
        </w:tc>
      </w:tr>
    </w:tbl>
    <w:p w14:paraId="63A9D55B" w14:textId="2F5B5A00" w:rsidR="00705943" w:rsidRDefault="00705943" w:rsidP="00705943">
      <w:pPr>
        <w:widowControl w:val="0"/>
        <w:spacing w:line="240" w:lineRule="auto"/>
        <w:jc w:val="both"/>
        <w:rPr>
          <w:rFonts w:cs="Arial"/>
          <w:noProof/>
        </w:rPr>
      </w:pPr>
    </w:p>
    <w:p w14:paraId="5E988DC9" w14:textId="77777777" w:rsidR="0033397F" w:rsidRDefault="0033397F" w:rsidP="00705943">
      <w:pPr>
        <w:widowControl w:val="0"/>
        <w:spacing w:line="240" w:lineRule="auto"/>
        <w:jc w:val="both"/>
        <w:rPr>
          <w:rFonts w:cs="Arial"/>
          <w:noProof/>
        </w:rPr>
      </w:pPr>
    </w:p>
    <w:p w14:paraId="7A58EF89" w14:textId="77777777" w:rsidR="005527D7" w:rsidRPr="00FD7D04" w:rsidRDefault="005527D7" w:rsidP="005527D7">
      <w:pPr>
        <w:widowControl w:val="0"/>
        <w:spacing w:line="240" w:lineRule="auto"/>
        <w:jc w:val="both"/>
        <w:rPr>
          <w:rFonts w:asciiTheme="minorHAnsi" w:hAnsiTheme="minorHAnsi" w:cstheme="minorHAnsi"/>
        </w:rPr>
      </w:pPr>
    </w:p>
    <w:p w14:paraId="50F48940" w14:textId="77777777" w:rsidR="005527D7" w:rsidRPr="00FD7D04" w:rsidRDefault="005527D7" w:rsidP="005527D7">
      <w:pPr>
        <w:spacing w:line="240" w:lineRule="auto"/>
        <w:jc w:val="both"/>
        <w:rPr>
          <w:rFonts w:asciiTheme="minorHAnsi" w:hAnsiTheme="minorHAnsi" w:cstheme="minorHAnsi"/>
        </w:rPr>
      </w:pPr>
    </w:p>
    <w:p w14:paraId="1B0AAF15" w14:textId="77777777" w:rsidR="005527D7" w:rsidRPr="00FD7D04" w:rsidRDefault="005527D7" w:rsidP="005527D7">
      <w:pPr>
        <w:spacing w:line="240" w:lineRule="auto"/>
        <w:jc w:val="both"/>
        <w:rPr>
          <w:rFonts w:asciiTheme="minorHAnsi" w:hAnsiTheme="minorHAnsi" w:cstheme="minorHAnsi"/>
        </w:rPr>
      </w:pPr>
    </w:p>
    <w:p w14:paraId="4080BDA0" w14:textId="77777777" w:rsidR="005527D7" w:rsidRDefault="005527D7">
      <w:pPr>
        <w:spacing w:after="0" w:line="240" w:lineRule="auto"/>
        <w:contextualSpacing w:val="0"/>
        <w:rPr>
          <w:rFonts w:asciiTheme="minorHAnsi" w:hAnsiTheme="minorHAnsi" w:cstheme="minorHAnsi"/>
          <w:noProof/>
        </w:rPr>
      </w:pPr>
      <w:r>
        <w:rPr>
          <w:rFonts w:asciiTheme="minorHAnsi" w:hAnsiTheme="minorHAnsi" w:cstheme="minorHAnsi"/>
          <w:noProof/>
        </w:rPr>
        <w:br w:type="page"/>
      </w:r>
    </w:p>
    <w:p w14:paraId="3765DC75" w14:textId="0165C77B" w:rsidR="005527D7" w:rsidRPr="00BC4901" w:rsidRDefault="005527D7" w:rsidP="00BC4901">
      <w:pPr>
        <w:spacing w:line="240" w:lineRule="auto"/>
        <w:jc w:val="both"/>
        <w:rPr>
          <w:rFonts w:asciiTheme="minorHAnsi" w:hAnsiTheme="minorHAnsi" w:cstheme="minorHAnsi"/>
          <w:color w:val="1728A9"/>
        </w:rPr>
      </w:pPr>
    </w:p>
    <w:sectPr w:rsidR="005527D7" w:rsidRPr="00BC4901" w:rsidSect="007C035F">
      <w:headerReference w:type="default" r:id="rId9"/>
      <w:footerReference w:type="default" r:id="rId10"/>
      <w:pgSz w:w="11906" w:h="16838"/>
      <w:pgMar w:top="1701"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9FC8" w14:textId="77777777" w:rsidR="009C3F9A" w:rsidRDefault="009C3F9A" w:rsidP="0003449B">
      <w:pPr>
        <w:spacing w:after="0"/>
      </w:pPr>
      <w:r>
        <w:separator/>
      </w:r>
    </w:p>
  </w:endnote>
  <w:endnote w:type="continuationSeparator" w:id="0">
    <w:p w14:paraId="4CA93F27" w14:textId="77777777" w:rsidR="009C3F9A" w:rsidRDefault="009C3F9A" w:rsidP="0003449B">
      <w:pPr>
        <w:spacing w:after="0"/>
      </w:pPr>
      <w:r>
        <w:continuationSeparator/>
      </w:r>
    </w:p>
  </w:endnote>
  <w:endnote w:type="continuationNotice" w:id="1">
    <w:p w14:paraId="5B5BCE66" w14:textId="77777777" w:rsidR="009C3F9A" w:rsidRDefault="009C3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33C0" w14:textId="44C4F275" w:rsidR="003C6951" w:rsidRPr="00DA5E04" w:rsidRDefault="003C6951" w:rsidP="0070082B">
    <w:pPr>
      <w:pStyle w:val="Voettekst"/>
      <w:jc w:val="right"/>
      <w:rPr>
        <w:sz w:val="18"/>
        <w:szCs w:val="18"/>
      </w:rPr>
    </w:pPr>
    <w:sdt>
      <w:sdtPr>
        <w:rPr>
          <w:sz w:val="18"/>
          <w:szCs w:val="18"/>
        </w:rPr>
        <w:id w:val="2084868299"/>
        <w:docPartObj>
          <w:docPartGallery w:val="Page Numbers (Bottom of Page)"/>
          <w:docPartUnique/>
        </w:docPartObj>
      </w:sdtPr>
      <w:sdtContent>
        <w:sdt>
          <w:sdtPr>
            <w:rPr>
              <w:sz w:val="18"/>
              <w:szCs w:val="18"/>
            </w:rPr>
            <w:id w:val="183168555"/>
            <w:docPartObj>
              <w:docPartGallery w:val="Page Numbers (Top of Page)"/>
              <w:docPartUnique/>
            </w:docPartObj>
          </w:sdtPr>
          <w:sdtContent>
            <w:r w:rsidRPr="00DA5E04">
              <w:rPr>
                <w:sz w:val="18"/>
                <w:szCs w:val="18"/>
              </w:rPr>
              <w:t xml:space="preserve">Pagina </w:t>
            </w:r>
            <w:r w:rsidRPr="00DA5E04">
              <w:rPr>
                <w:b/>
                <w:bCs/>
                <w:sz w:val="18"/>
                <w:szCs w:val="18"/>
              </w:rPr>
              <w:fldChar w:fldCharType="begin"/>
            </w:r>
            <w:r w:rsidRPr="00DA5E04">
              <w:rPr>
                <w:b/>
                <w:bCs/>
                <w:sz w:val="18"/>
                <w:szCs w:val="18"/>
              </w:rPr>
              <w:instrText>PAGE</w:instrText>
            </w:r>
            <w:r w:rsidRPr="00DA5E04">
              <w:rPr>
                <w:b/>
                <w:bCs/>
                <w:sz w:val="18"/>
                <w:szCs w:val="18"/>
              </w:rPr>
              <w:fldChar w:fldCharType="separate"/>
            </w:r>
            <w:r>
              <w:rPr>
                <w:b/>
                <w:bCs/>
                <w:noProof/>
                <w:sz w:val="18"/>
                <w:szCs w:val="18"/>
              </w:rPr>
              <w:t>2</w:t>
            </w:r>
            <w:r w:rsidRPr="00DA5E04">
              <w:rPr>
                <w:b/>
                <w:bCs/>
                <w:sz w:val="18"/>
                <w:szCs w:val="18"/>
              </w:rPr>
              <w:fldChar w:fldCharType="end"/>
            </w:r>
            <w:r w:rsidRPr="00DA5E04">
              <w:rPr>
                <w:sz w:val="18"/>
                <w:szCs w:val="18"/>
              </w:rPr>
              <w:t xml:space="preserve"> van </w:t>
            </w:r>
            <w:r w:rsidRPr="00DA5E04">
              <w:rPr>
                <w:b/>
                <w:bCs/>
                <w:sz w:val="18"/>
                <w:szCs w:val="18"/>
              </w:rPr>
              <w:fldChar w:fldCharType="begin"/>
            </w:r>
            <w:r w:rsidRPr="00DA5E04">
              <w:rPr>
                <w:b/>
                <w:bCs/>
                <w:sz w:val="18"/>
                <w:szCs w:val="18"/>
              </w:rPr>
              <w:instrText>NUMPAGES</w:instrText>
            </w:r>
            <w:r w:rsidRPr="00DA5E04">
              <w:rPr>
                <w:b/>
                <w:bCs/>
                <w:sz w:val="18"/>
                <w:szCs w:val="18"/>
              </w:rPr>
              <w:fldChar w:fldCharType="separate"/>
            </w:r>
            <w:r>
              <w:rPr>
                <w:b/>
                <w:bCs/>
                <w:noProof/>
                <w:sz w:val="18"/>
                <w:szCs w:val="18"/>
              </w:rPr>
              <w:t>15</w:t>
            </w:r>
            <w:r w:rsidRPr="00DA5E04">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F374" w14:textId="77777777" w:rsidR="009C3F9A" w:rsidRDefault="009C3F9A" w:rsidP="0003449B">
      <w:pPr>
        <w:spacing w:after="0"/>
      </w:pPr>
      <w:r>
        <w:separator/>
      </w:r>
    </w:p>
  </w:footnote>
  <w:footnote w:type="continuationSeparator" w:id="0">
    <w:p w14:paraId="49608ACC" w14:textId="77777777" w:rsidR="009C3F9A" w:rsidRDefault="009C3F9A" w:rsidP="0003449B">
      <w:pPr>
        <w:spacing w:after="0"/>
      </w:pPr>
      <w:r>
        <w:continuationSeparator/>
      </w:r>
    </w:p>
  </w:footnote>
  <w:footnote w:type="continuationNotice" w:id="1">
    <w:p w14:paraId="423A2F76" w14:textId="77777777" w:rsidR="009C3F9A" w:rsidRDefault="009C3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9DBAD" w14:textId="77777777" w:rsidR="003C6951" w:rsidRDefault="003C6951" w:rsidP="002A6BBE">
    <w:pPr>
      <w:pStyle w:val="Koptekst"/>
      <w:tabs>
        <w:tab w:val="clear" w:pos="4536"/>
        <w:tab w:val="clear" w:pos="9072"/>
        <w:tab w:val="left" w:pos="2127"/>
      </w:tabs>
    </w:pPr>
  </w:p>
  <w:p w14:paraId="5F0D5B61" w14:textId="77777777" w:rsidR="003C6951" w:rsidRDefault="003C6951" w:rsidP="002A6BBE">
    <w:pPr>
      <w:pStyle w:val="Koptekst"/>
      <w:tabs>
        <w:tab w:val="clear" w:pos="4536"/>
        <w:tab w:val="clear" w:pos="9072"/>
        <w:tab w:val="left" w:pos="21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C23724D"/>
    <w:multiLevelType w:val="hybridMultilevel"/>
    <w:tmpl w:val="E3D85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B2E02"/>
    <w:multiLevelType w:val="hybridMultilevel"/>
    <w:tmpl w:val="8E0CE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2204B5"/>
    <w:multiLevelType w:val="hybridMultilevel"/>
    <w:tmpl w:val="9BEAF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9B35FC"/>
    <w:multiLevelType w:val="hybridMultilevel"/>
    <w:tmpl w:val="A0C8B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15:restartNumberingAfterBreak="0">
    <w:nsid w:val="6A6E3DCA"/>
    <w:multiLevelType w:val="hybridMultilevel"/>
    <w:tmpl w:val="6A50E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3C2004"/>
    <w:multiLevelType w:val="multilevel"/>
    <w:tmpl w:val="108077A6"/>
    <w:lvl w:ilvl="0">
      <w:start w:val="1"/>
      <w:numFmt w:val="decimal"/>
      <w:pStyle w:val="Kop1"/>
      <w:lvlText w:val="%1"/>
      <w:lvlJc w:val="left"/>
      <w:pPr>
        <w:ind w:left="1141"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3"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23"/>
  </w:num>
  <w:num w:numId="4">
    <w:abstractNumId w:val="10"/>
  </w:num>
  <w:num w:numId="5">
    <w:abstractNumId w:val="16"/>
  </w:num>
  <w:num w:numId="6">
    <w:abstractNumId w:val="19"/>
  </w:num>
  <w:num w:numId="7">
    <w:abstractNumId w:val="14"/>
  </w:num>
  <w:num w:numId="8">
    <w:abstractNumId w:val="17"/>
  </w:num>
  <w:num w:numId="9">
    <w:abstractNumId w:val="20"/>
  </w:num>
  <w:num w:numId="10">
    <w:abstractNumId w:val="5"/>
  </w:num>
  <w:num w:numId="11">
    <w:abstractNumId w:val="11"/>
  </w:num>
  <w:num w:numId="12">
    <w:abstractNumId w:val="8"/>
  </w:num>
  <w:num w:numId="13">
    <w:abstractNumId w:val="18"/>
  </w:num>
  <w:num w:numId="14">
    <w:abstractNumId w:val="9"/>
  </w:num>
  <w:num w:numId="15">
    <w:abstractNumId w:val="3"/>
  </w:num>
  <w:num w:numId="16">
    <w:abstractNumId w:val="2"/>
  </w:num>
  <w:num w:numId="17">
    <w:abstractNumId w:val="13"/>
  </w:num>
  <w:num w:numId="18">
    <w:abstractNumId w:val="15"/>
  </w:num>
  <w:num w:numId="19">
    <w:abstractNumId w:val="6"/>
  </w:num>
  <w:num w:numId="20">
    <w:abstractNumId w:val="21"/>
  </w:num>
  <w:num w:numId="21">
    <w:abstractNumId w:val="21"/>
    <w:lvlOverride w:ilvl="0">
      <w:startOverride w:val="5"/>
    </w:lvlOverride>
  </w:num>
  <w:num w:numId="22">
    <w:abstractNumId w:val="22"/>
  </w:num>
  <w:num w:numId="23">
    <w:abstractNumId w:val="4"/>
  </w:num>
  <w:num w:numId="24">
    <w:abstractNumId w:val="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DisplayPageBoundaries/>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F7"/>
    <w:rsid w:val="00001FFA"/>
    <w:rsid w:val="00002C7C"/>
    <w:rsid w:val="000047D5"/>
    <w:rsid w:val="000101AC"/>
    <w:rsid w:val="00024641"/>
    <w:rsid w:val="00033A6C"/>
    <w:rsid w:val="0003449B"/>
    <w:rsid w:val="000473F5"/>
    <w:rsid w:val="00053200"/>
    <w:rsid w:val="00055C46"/>
    <w:rsid w:val="000577CA"/>
    <w:rsid w:val="00070E86"/>
    <w:rsid w:val="0007155C"/>
    <w:rsid w:val="00071F92"/>
    <w:rsid w:val="00074573"/>
    <w:rsid w:val="00074626"/>
    <w:rsid w:val="000749BF"/>
    <w:rsid w:val="00074AB5"/>
    <w:rsid w:val="000810BD"/>
    <w:rsid w:val="00081BF1"/>
    <w:rsid w:val="00081C70"/>
    <w:rsid w:val="000874BE"/>
    <w:rsid w:val="00091A0B"/>
    <w:rsid w:val="00094058"/>
    <w:rsid w:val="000B6533"/>
    <w:rsid w:val="000C757C"/>
    <w:rsid w:val="000D04C6"/>
    <w:rsid w:val="000D33A9"/>
    <w:rsid w:val="000D3F13"/>
    <w:rsid w:val="000D6054"/>
    <w:rsid w:val="000E3FA1"/>
    <w:rsid w:val="000F3A33"/>
    <w:rsid w:val="00105B83"/>
    <w:rsid w:val="00106D27"/>
    <w:rsid w:val="00120467"/>
    <w:rsid w:val="001259A9"/>
    <w:rsid w:val="00126BFB"/>
    <w:rsid w:val="001279D2"/>
    <w:rsid w:val="00130309"/>
    <w:rsid w:val="0013126D"/>
    <w:rsid w:val="00132A33"/>
    <w:rsid w:val="00133638"/>
    <w:rsid w:val="00137530"/>
    <w:rsid w:val="00137D20"/>
    <w:rsid w:val="0014079D"/>
    <w:rsid w:val="001415C4"/>
    <w:rsid w:val="001428D3"/>
    <w:rsid w:val="00145695"/>
    <w:rsid w:val="00146377"/>
    <w:rsid w:val="00150135"/>
    <w:rsid w:val="001505A1"/>
    <w:rsid w:val="00152CCA"/>
    <w:rsid w:val="0015571B"/>
    <w:rsid w:val="00164498"/>
    <w:rsid w:val="00165F5D"/>
    <w:rsid w:val="00171262"/>
    <w:rsid w:val="00171815"/>
    <w:rsid w:val="001751BD"/>
    <w:rsid w:val="0017675B"/>
    <w:rsid w:val="0018358A"/>
    <w:rsid w:val="001929B7"/>
    <w:rsid w:val="00193AC1"/>
    <w:rsid w:val="0019496B"/>
    <w:rsid w:val="00195120"/>
    <w:rsid w:val="0019569B"/>
    <w:rsid w:val="001A02D2"/>
    <w:rsid w:val="001A2D4E"/>
    <w:rsid w:val="001A393C"/>
    <w:rsid w:val="001A5D2B"/>
    <w:rsid w:val="001A612A"/>
    <w:rsid w:val="001B0649"/>
    <w:rsid w:val="001B363D"/>
    <w:rsid w:val="001B5D63"/>
    <w:rsid w:val="001B65CA"/>
    <w:rsid w:val="001B7977"/>
    <w:rsid w:val="001C393C"/>
    <w:rsid w:val="001C3A0C"/>
    <w:rsid w:val="001C4CC1"/>
    <w:rsid w:val="001C6197"/>
    <w:rsid w:val="001C7807"/>
    <w:rsid w:val="001D5A38"/>
    <w:rsid w:val="001D637B"/>
    <w:rsid w:val="001E3578"/>
    <w:rsid w:val="001E4C58"/>
    <w:rsid w:val="001F2AB9"/>
    <w:rsid w:val="001F5F35"/>
    <w:rsid w:val="002019BD"/>
    <w:rsid w:val="0020604F"/>
    <w:rsid w:val="00207092"/>
    <w:rsid w:val="002118ED"/>
    <w:rsid w:val="00211D37"/>
    <w:rsid w:val="00211E02"/>
    <w:rsid w:val="00217ADB"/>
    <w:rsid w:val="00221EA4"/>
    <w:rsid w:val="00224831"/>
    <w:rsid w:val="00224ECD"/>
    <w:rsid w:val="00232964"/>
    <w:rsid w:val="00234164"/>
    <w:rsid w:val="002414D8"/>
    <w:rsid w:val="002428AB"/>
    <w:rsid w:val="00244DF0"/>
    <w:rsid w:val="00244F97"/>
    <w:rsid w:val="0024787E"/>
    <w:rsid w:val="0025025C"/>
    <w:rsid w:val="002514F8"/>
    <w:rsid w:val="0026563A"/>
    <w:rsid w:val="002746ED"/>
    <w:rsid w:val="0027747E"/>
    <w:rsid w:val="00277C14"/>
    <w:rsid w:val="002803C2"/>
    <w:rsid w:val="002811C8"/>
    <w:rsid w:val="00282A7A"/>
    <w:rsid w:val="00284576"/>
    <w:rsid w:val="002848AB"/>
    <w:rsid w:val="0028752D"/>
    <w:rsid w:val="00290EB7"/>
    <w:rsid w:val="00295410"/>
    <w:rsid w:val="002A6BBE"/>
    <w:rsid w:val="002B2BCC"/>
    <w:rsid w:val="002C7385"/>
    <w:rsid w:val="002D13AC"/>
    <w:rsid w:val="002D1DB6"/>
    <w:rsid w:val="002D2E16"/>
    <w:rsid w:val="002D70A1"/>
    <w:rsid w:val="002E07F6"/>
    <w:rsid w:val="002E3AB8"/>
    <w:rsid w:val="002F208B"/>
    <w:rsid w:val="002F574C"/>
    <w:rsid w:val="003005A0"/>
    <w:rsid w:val="00305337"/>
    <w:rsid w:val="00307116"/>
    <w:rsid w:val="003074AD"/>
    <w:rsid w:val="00321ED3"/>
    <w:rsid w:val="0032338F"/>
    <w:rsid w:val="003330E8"/>
    <w:rsid w:val="0033397F"/>
    <w:rsid w:val="00334B10"/>
    <w:rsid w:val="00343C45"/>
    <w:rsid w:val="00345AF4"/>
    <w:rsid w:val="00346A0B"/>
    <w:rsid w:val="00347516"/>
    <w:rsid w:val="00356BE0"/>
    <w:rsid w:val="003610A3"/>
    <w:rsid w:val="0037680F"/>
    <w:rsid w:val="00376C07"/>
    <w:rsid w:val="00381EC3"/>
    <w:rsid w:val="003822CB"/>
    <w:rsid w:val="0038540B"/>
    <w:rsid w:val="00392772"/>
    <w:rsid w:val="00395694"/>
    <w:rsid w:val="003A2B7E"/>
    <w:rsid w:val="003A36DD"/>
    <w:rsid w:val="003B3287"/>
    <w:rsid w:val="003B67F2"/>
    <w:rsid w:val="003C1952"/>
    <w:rsid w:val="003C4507"/>
    <w:rsid w:val="003C6951"/>
    <w:rsid w:val="003D1E8D"/>
    <w:rsid w:val="003D323E"/>
    <w:rsid w:val="003D4490"/>
    <w:rsid w:val="003D482E"/>
    <w:rsid w:val="003E23B2"/>
    <w:rsid w:val="003E265C"/>
    <w:rsid w:val="003F0C4D"/>
    <w:rsid w:val="003F297A"/>
    <w:rsid w:val="003F31F4"/>
    <w:rsid w:val="00402F47"/>
    <w:rsid w:val="00403C84"/>
    <w:rsid w:val="004146D3"/>
    <w:rsid w:val="00415E32"/>
    <w:rsid w:val="00421F93"/>
    <w:rsid w:val="004252DD"/>
    <w:rsid w:val="00431050"/>
    <w:rsid w:val="00442590"/>
    <w:rsid w:val="00444F66"/>
    <w:rsid w:val="004452B8"/>
    <w:rsid w:val="00450EC6"/>
    <w:rsid w:val="00451121"/>
    <w:rsid w:val="00451D43"/>
    <w:rsid w:val="004620CB"/>
    <w:rsid w:val="004652FC"/>
    <w:rsid w:val="004671E3"/>
    <w:rsid w:val="00480BF7"/>
    <w:rsid w:val="00485D5E"/>
    <w:rsid w:val="0048770F"/>
    <w:rsid w:val="00493F93"/>
    <w:rsid w:val="00497AC0"/>
    <w:rsid w:val="004B14FD"/>
    <w:rsid w:val="004B165C"/>
    <w:rsid w:val="004B3DF2"/>
    <w:rsid w:val="004C003C"/>
    <w:rsid w:val="004C7FAD"/>
    <w:rsid w:val="004D1AEE"/>
    <w:rsid w:val="004D509A"/>
    <w:rsid w:val="004E3960"/>
    <w:rsid w:val="004E5E87"/>
    <w:rsid w:val="004E6AC7"/>
    <w:rsid w:val="004E6FFB"/>
    <w:rsid w:val="004F059D"/>
    <w:rsid w:val="004F06F1"/>
    <w:rsid w:val="004F0FC0"/>
    <w:rsid w:val="004F15EF"/>
    <w:rsid w:val="004F4716"/>
    <w:rsid w:val="004F709A"/>
    <w:rsid w:val="004F7C63"/>
    <w:rsid w:val="0050024D"/>
    <w:rsid w:val="005007C9"/>
    <w:rsid w:val="00507D42"/>
    <w:rsid w:val="00510695"/>
    <w:rsid w:val="00511FB6"/>
    <w:rsid w:val="00512F47"/>
    <w:rsid w:val="00515E8B"/>
    <w:rsid w:val="00517FDE"/>
    <w:rsid w:val="00523734"/>
    <w:rsid w:val="00525498"/>
    <w:rsid w:val="005274FE"/>
    <w:rsid w:val="00536212"/>
    <w:rsid w:val="00536F26"/>
    <w:rsid w:val="00540A8F"/>
    <w:rsid w:val="005411AB"/>
    <w:rsid w:val="0054383E"/>
    <w:rsid w:val="005452B0"/>
    <w:rsid w:val="005513E1"/>
    <w:rsid w:val="00552204"/>
    <w:rsid w:val="005527D7"/>
    <w:rsid w:val="00555F1A"/>
    <w:rsid w:val="00565214"/>
    <w:rsid w:val="00566392"/>
    <w:rsid w:val="00572EB1"/>
    <w:rsid w:val="00581620"/>
    <w:rsid w:val="005820A2"/>
    <w:rsid w:val="005920C8"/>
    <w:rsid w:val="005923F9"/>
    <w:rsid w:val="00593E2E"/>
    <w:rsid w:val="005A0CAA"/>
    <w:rsid w:val="005A3856"/>
    <w:rsid w:val="005A6FDC"/>
    <w:rsid w:val="005B0ADC"/>
    <w:rsid w:val="005B154F"/>
    <w:rsid w:val="005B7D4B"/>
    <w:rsid w:val="005C2777"/>
    <w:rsid w:val="005C7567"/>
    <w:rsid w:val="005D4E16"/>
    <w:rsid w:val="005D63BC"/>
    <w:rsid w:val="005D6BEB"/>
    <w:rsid w:val="005D7481"/>
    <w:rsid w:val="005E1885"/>
    <w:rsid w:val="005E7B82"/>
    <w:rsid w:val="005F3906"/>
    <w:rsid w:val="005F7CD1"/>
    <w:rsid w:val="00602EF5"/>
    <w:rsid w:val="00605511"/>
    <w:rsid w:val="00614E3E"/>
    <w:rsid w:val="00616198"/>
    <w:rsid w:val="006234E8"/>
    <w:rsid w:val="006255C5"/>
    <w:rsid w:val="006302E6"/>
    <w:rsid w:val="00630D02"/>
    <w:rsid w:val="00632013"/>
    <w:rsid w:val="00633C07"/>
    <w:rsid w:val="006357D7"/>
    <w:rsid w:val="00642465"/>
    <w:rsid w:val="006445C9"/>
    <w:rsid w:val="00645192"/>
    <w:rsid w:val="00647955"/>
    <w:rsid w:val="00647D84"/>
    <w:rsid w:val="00652A92"/>
    <w:rsid w:val="0066147E"/>
    <w:rsid w:val="00664E52"/>
    <w:rsid w:val="00667B00"/>
    <w:rsid w:val="00676BC1"/>
    <w:rsid w:val="00685A2E"/>
    <w:rsid w:val="00691D86"/>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0D0"/>
    <w:rsid w:val="0070082B"/>
    <w:rsid w:val="007048DD"/>
    <w:rsid w:val="00704A9F"/>
    <w:rsid w:val="00704F6E"/>
    <w:rsid w:val="00705943"/>
    <w:rsid w:val="0071298F"/>
    <w:rsid w:val="00717212"/>
    <w:rsid w:val="00717CDD"/>
    <w:rsid w:val="0072233F"/>
    <w:rsid w:val="007224B8"/>
    <w:rsid w:val="00724075"/>
    <w:rsid w:val="00732A28"/>
    <w:rsid w:val="007334EC"/>
    <w:rsid w:val="007353DE"/>
    <w:rsid w:val="00740660"/>
    <w:rsid w:val="00747F29"/>
    <w:rsid w:val="007547F8"/>
    <w:rsid w:val="0076053A"/>
    <w:rsid w:val="00764CFE"/>
    <w:rsid w:val="007661C3"/>
    <w:rsid w:val="007670A1"/>
    <w:rsid w:val="0077261A"/>
    <w:rsid w:val="00776D27"/>
    <w:rsid w:val="00777F55"/>
    <w:rsid w:val="00780B89"/>
    <w:rsid w:val="007819CC"/>
    <w:rsid w:val="00786351"/>
    <w:rsid w:val="00786757"/>
    <w:rsid w:val="00792717"/>
    <w:rsid w:val="00796D24"/>
    <w:rsid w:val="007A5E4D"/>
    <w:rsid w:val="007A7AC4"/>
    <w:rsid w:val="007B7F1B"/>
    <w:rsid w:val="007C035F"/>
    <w:rsid w:val="007C4B62"/>
    <w:rsid w:val="007C5095"/>
    <w:rsid w:val="007C6079"/>
    <w:rsid w:val="007D023C"/>
    <w:rsid w:val="007D71EE"/>
    <w:rsid w:val="007E0D20"/>
    <w:rsid w:val="007E1284"/>
    <w:rsid w:val="007E3185"/>
    <w:rsid w:val="007E660E"/>
    <w:rsid w:val="007E7274"/>
    <w:rsid w:val="007E76D5"/>
    <w:rsid w:val="007F5B4E"/>
    <w:rsid w:val="008025E2"/>
    <w:rsid w:val="00805238"/>
    <w:rsid w:val="008129D1"/>
    <w:rsid w:val="00816E52"/>
    <w:rsid w:val="0082117C"/>
    <w:rsid w:val="00825005"/>
    <w:rsid w:val="00832CF9"/>
    <w:rsid w:val="00837466"/>
    <w:rsid w:val="00837685"/>
    <w:rsid w:val="00837698"/>
    <w:rsid w:val="00840751"/>
    <w:rsid w:val="00844E5B"/>
    <w:rsid w:val="008453AC"/>
    <w:rsid w:val="008518AD"/>
    <w:rsid w:val="0086111A"/>
    <w:rsid w:val="00873C19"/>
    <w:rsid w:val="008752FF"/>
    <w:rsid w:val="00875E4D"/>
    <w:rsid w:val="008771DA"/>
    <w:rsid w:val="0087785A"/>
    <w:rsid w:val="0088758B"/>
    <w:rsid w:val="00896CF3"/>
    <w:rsid w:val="008A2783"/>
    <w:rsid w:val="008A2B2F"/>
    <w:rsid w:val="008A3109"/>
    <w:rsid w:val="008A4E84"/>
    <w:rsid w:val="008A5922"/>
    <w:rsid w:val="008A68C8"/>
    <w:rsid w:val="008B09DF"/>
    <w:rsid w:val="008B2DF1"/>
    <w:rsid w:val="008C7635"/>
    <w:rsid w:val="008F026A"/>
    <w:rsid w:val="008F29FD"/>
    <w:rsid w:val="008F6017"/>
    <w:rsid w:val="008F7FC6"/>
    <w:rsid w:val="00912158"/>
    <w:rsid w:val="00924540"/>
    <w:rsid w:val="009339D3"/>
    <w:rsid w:val="0093419C"/>
    <w:rsid w:val="009345E8"/>
    <w:rsid w:val="009372AD"/>
    <w:rsid w:val="00937663"/>
    <w:rsid w:val="00941668"/>
    <w:rsid w:val="009461F0"/>
    <w:rsid w:val="009468A4"/>
    <w:rsid w:val="00951034"/>
    <w:rsid w:val="0095133E"/>
    <w:rsid w:val="00953CA9"/>
    <w:rsid w:val="00961FFE"/>
    <w:rsid w:val="00962C19"/>
    <w:rsid w:val="00964E7C"/>
    <w:rsid w:val="009821DA"/>
    <w:rsid w:val="0099106C"/>
    <w:rsid w:val="00996DED"/>
    <w:rsid w:val="009A166A"/>
    <w:rsid w:val="009A1741"/>
    <w:rsid w:val="009A4C4E"/>
    <w:rsid w:val="009B102C"/>
    <w:rsid w:val="009B49FC"/>
    <w:rsid w:val="009B63C1"/>
    <w:rsid w:val="009C3F9A"/>
    <w:rsid w:val="009C5DD9"/>
    <w:rsid w:val="009F5596"/>
    <w:rsid w:val="00A001ED"/>
    <w:rsid w:val="00A0425D"/>
    <w:rsid w:val="00A0555C"/>
    <w:rsid w:val="00A156F1"/>
    <w:rsid w:val="00A20375"/>
    <w:rsid w:val="00A22774"/>
    <w:rsid w:val="00A26EA0"/>
    <w:rsid w:val="00A3409C"/>
    <w:rsid w:val="00A3734D"/>
    <w:rsid w:val="00A40E9D"/>
    <w:rsid w:val="00A410CD"/>
    <w:rsid w:val="00A45FB3"/>
    <w:rsid w:val="00A54FED"/>
    <w:rsid w:val="00A555D3"/>
    <w:rsid w:val="00A56D2E"/>
    <w:rsid w:val="00A609F8"/>
    <w:rsid w:val="00A6232D"/>
    <w:rsid w:val="00A651AF"/>
    <w:rsid w:val="00A66095"/>
    <w:rsid w:val="00A66C28"/>
    <w:rsid w:val="00A675B3"/>
    <w:rsid w:val="00A67C35"/>
    <w:rsid w:val="00A73C36"/>
    <w:rsid w:val="00A775CF"/>
    <w:rsid w:val="00A91E02"/>
    <w:rsid w:val="00A95831"/>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7777"/>
    <w:rsid w:val="00B07AC0"/>
    <w:rsid w:val="00B1219B"/>
    <w:rsid w:val="00B13BC5"/>
    <w:rsid w:val="00B1717F"/>
    <w:rsid w:val="00B21050"/>
    <w:rsid w:val="00B2290E"/>
    <w:rsid w:val="00B22F0F"/>
    <w:rsid w:val="00B27D7B"/>
    <w:rsid w:val="00B3078B"/>
    <w:rsid w:val="00B329AF"/>
    <w:rsid w:val="00B41220"/>
    <w:rsid w:val="00B514BE"/>
    <w:rsid w:val="00B610F1"/>
    <w:rsid w:val="00B623FC"/>
    <w:rsid w:val="00B632E1"/>
    <w:rsid w:val="00B64B6A"/>
    <w:rsid w:val="00B65800"/>
    <w:rsid w:val="00B814C7"/>
    <w:rsid w:val="00B86096"/>
    <w:rsid w:val="00B87E53"/>
    <w:rsid w:val="00B90F30"/>
    <w:rsid w:val="00B951F6"/>
    <w:rsid w:val="00B9655E"/>
    <w:rsid w:val="00BA388F"/>
    <w:rsid w:val="00BA7957"/>
    <w:rsid w:val="00BB5585"/>
    <w:rsid w:val="00BC2DB2"/>
    <w:rsid w:val="00BC4901"/>
    <w:rsid w:val="00BD7169"/>
    <w:rsid w:val="00BE58FB"/>
    <w:rsid w:val="00BF1CF0"/>
    <w:rsid w:val="00BF2C3D"/>
    <w:rsid w:val="00BF3B3E"/>
    <w:rsid w:val="00C011D6"/>
    <w:rsid w:val="00C0280B"/>
    <w:rsid w:val="00C049D8"/>
    <w:rsid w:val="00C0587C"/>
    <w:rsid w:val="00C0716E"/>
    <w:rsid w:val="00C14054"/>
    <w:rsid w:val="00C174B1"/>
    <w:rsid w:val="00C2049C"/>
    <w:rsid w:val="00C33948"/>
    <w:rsid w:val="00C350C4"/>
    <w:rsid w:val="00C3669E"/>
    <w:rsid w:val="00C36722"/>
    <w:rsid w:val="00C37F4F"/>
    <w:rsid w:val="00C40566"/>
    <w:rsid w:val="00C4089C"/>
    <w:rsid w:val="00C40F58"/>
    <w:rsid w:val="00C41D8D"/>
    <w:rsid w:val="00C449E3"/>
    <w:rsid w:val="00C554B0"/>
    <w:rsid w:val="00C572FA"/>
    <w:rsid w:val="00C65655"/>
    <w:rsid w:val="00C80C84"/>
    <w:rsid w:val="00C8247E"/>
    <w:rsid w:val="00C84E8C"/>
    <w:rsid w:val="00C87139"/>
    <w:rsid w:val="00C92641"/>
    <w:rsid w:val="00C943B9"/>
    <w:rsid w:val="00C9770F"/>
    <w:rsid w:val="00CA131D"/>
    <w:rsid w:val="00CA6271"/>
    <w:rsid w:val="00CA7630"/>
    <w:rsid w:val="00CB2355"/>
    <w:rsid w:val="00CC0814"/>
    <w:rsid w:val="00CC1992"/>
    <w:rsid w:val="00CC222F"/>
    <w:rsid w:val="00CC4A54"/>
    <w:rsid w:val="00CC4E97"/>
    <w:rsid w:val="00CC5F1A"/>
    <w:rsid w:val="00CD14E3"/>
    <w:rsid w:val="00CD7451"/>
    <w:rsid w:val="00CE03E9"/>
    <w:rsid w:val="00CE22E0"/>
    <w:rsid w:val="00CE38AE"/>
    <w:rsid w:val="00CE480A"/>
    <w:rsid w:val="00CE6FD6"/>
    <w:rsid w:val="00CF1740"/>
    <w:rsid w:val="00CF47B7"/>
    <w:rsid w:val="00CF7045"/>
    <w:rsid w:val="00CF7367"/>
    <w:rsid w:val="00D05C86"/>
    <w:rsid w:val="00D11DD2"/>
    <w:rsid w:val="00D15159"/>
    <w:rsid w:val="00D20833"/>
    <w:rsid w:val="00D239EA"/>
    <w:rsid w:val="00D23E94"/>
    <w:rsid w:val="00D26484"/>
    <w:rsid w:val="00D27961"/>
    <w:rsid w:val="00D32209"/>
    <w:rsid w:val="00D32890"/>
    <w:rsid w:val="00D34255"/>
    <w:rsid w:val="00D346DC"/>
    <w:rsid w:val="00D361B6"/>
    <w:rsid w:val="00D3723A"/>
    <w:rsid w:val="00D37AEA"/>
    <w:rsid w:val="00D37E73"/>
    <w:rsid w:val="00D41022"/>
    <w:rsid w:val="00D439B5"/>
    <w:rsid w:val="00D463C7"/>
    <w:rsid w:val="00D501C0"/>
    <w:rsid w:val="00D51646"/>
    <w:rsid w:val="00D53292"/>
    <w:rsid w:val="00D61FCB"/>
    <w:rsid w:val="00D707C1"/>
    <w:rsid w:val="00D708EC"/>
    <w:rsid w:val="00D73539"/>
    <w:rsid w:val="00D8536F"/>
    <w:rsid w:val="00D87411"/>
    <w:rsid w:val="00D8770B"/>
    <w:rsid w:val="00D90372"/>
    <w:rsid w:val="00DA1420"/>
    <w:rsid w:val="00DA1C4B"/>
    <w:rsid w:val="00DA5E04"/>
    <w:rsid w:val="00DB2E76"/>
    <w:rsid w:val="00DC4B2D"/>
    <w:rsid w:val="00DC4BD2"/>
    <w:rsid w:val="00DC589F"/>
    <w:rsid w:val="00DF2598"/>
    <w:rsid w:val="00DF3820"/>
    <w:rsid w:val="00DF51BE"/>
    <w:rsid w:val="00E07DA3"/>
    <w:rsid w:val="00E10359"/>
    <w:rsid w:val="00E1405E"/>
    <w:rsid w:val="00E14573"/>
    <w:rsid w:val="00E173A4"/>
    <w:rsid w:val="00E25B8B"/>
    <w:rsid w:val="00E2655A"/>
    <w:rsid w:val="00E30B68"/>
    <w:rsid w:val="00E35D2C"/>
    <w:rsid w:val="00E41BD2"/>
    <w:rsid w:val="00E42EB5"/>
    <w:rsid w:val="00E53844"/>
    <w:rsid w:val="00E53B4B"/>
    <w:rsid w:val="00E55291"/>
    <w:rsid w:val="00E55994"/>
    <w:rsid w:val="00E56EB9"/>
    <w:rsid w:val="00E60E39"/>
    <w:rsid w:val="00E64EFF"/>
    <w:rsid w:val="00E65096"/>
    <w:rsid w:val="00E702D8"/>
    <w:rsid w:val="00E71CB5"/>
    <w:rsid w:val="00E73E9E"/>
    <w:rsid w:val="00E747AA"/>
    <w:rsid w:val="00E8101B"/>
    <w:rsid w:val="00E82042"/>
    <w:rsid w:val="00E84D37"/>
    <w:rsid w:val="00E84FC5"/>
    <w:rsid w:val="00E87FF3"/>
    <w:rsid w:val="00E901AB"/>
    <w:rsid w:val="00E9149C"/>
    <w:rsid w:val="00E93E0A"/>
    <w:rsid w:val="00E977F7"/>
    <w:rsid w:val="00EA02C1"/>
    <w:rsid w:val="00EA1843"/>
    <w:rsid w:val="00EA75BD"/>
    <w:rsid w:val="00EB3E57"/>
    <w:rsid w:val="00EC209E"/>
    <w:rsid w:val="00EC3CFD"/>
    <w:rsid w:val="00ED362E"/>
    <w:rsid w:val="00ED3CA0"/>
    <w:rsid w:val="00ED4DD6"/>
    <w:rsid w:val="00ED5A18"/>
    <w:rsid w:val="00EE012E"/>
    <w:rsid w:val="00EE1175"/>
    <w:rsid w:val="00EE1330"/>
    <w:rsid w:val="00EF17BA"/>
    <w:rsid w:val="00EF7319"/>
    <w:rsid w:val="00F00ECD"/>
    <w:rsid w:val="00F01A8F"/>
    <w:rsid w:val="00F02193"/>
    <w:rsid w:val="00F1163F"/>
    <w:rsid w:val="00F122D7"/>
    <w:rsid w:val="00F15213"/>
    <w:rsid w:val="00F27B37"/>
    <w:rsid w:val="00F3135F"/>
    <w:rsid w:val="00F4018B"/>
    <w:rsid w:val="00F4302F"/>
    <w:rsid w:val="00F43068"/>
    <w:rsid w:val="00F509A9"/>
    <w:rsid w:val="00F56CE3"/>
    <w:rsid w:val="00F62816"/>
    <w:rsid w:val="00F65B9A"/>
    <w:rsid w:val="00F71787"/>
    <w:rsid w:val="00F74E5A"/>
    <w:rsid w:val="00F82613"/>
    <w:rsid w:val="00F87496"/>
    <w:rsid w:val="00F91E02"/>
    <w:rsid w:val="00F921D9"/>
    <w:rsid w:val="00F9737B"/>
    <w:rsid w:val="00FA293D"/>
    <w:rsid w:val="00FA4141"/>
    <w:rsid w:val="00FB544E"/>
    <w:rsid w:val="00FC1EE2"/>
    <w:rsid w:val="00FC26AD"/>
    <w:rsid w:val="00FC2844"/>
    <w:rsid w:val="00FD2A73"/>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D87411"/>
    <w:pPr>
      <w:keepNext/>
      <w:numPr>
        <w:numId w:val="20"/>
      </w:numPr>
      <w:spacing w:before="480" w:after="240"/>
      <w:contextualSpacing w:val="0"/>
      <w:outlineLvl w:val="0"/>
    </w:pPr>
    <w:rPr>
      <w:rFonts w:asciiTheme="minorHAnsi" w:hAnsiTheme="minorHAnsi" w:cstheme="minorHAnsi"/>
      <w:b/>
      <w:bCs/>
      <w:color w:val="002060"/>
      <w:kern w:val="32"/>
      <w:sz w:val="24"/>
    </w:rPr>
  </w:style>
  <w:style w:type="paragraph" w:styleId="Kop2">
    <w:name w:val="heading 2"/>
    <w:basedOn w:val="Kop1"/>
    <w:next w:val="Standaard"/>
    <w:link w:val="Kop2Char"/>
    <w:autoRedefine/>
    <w:uiPriority w:val="1"/>
    <w:qFormat/>
    <w:rsid w:val="005527D7"/>
    <w:pPr>
      <w:numPr>
        <w:ilvl w:val="1"/>
      </w:numPr>
      <w:spacing w:before="360" w:after="120"/>
      <w:jc w:val="both"/>
      <w:outlineLvl w:val="1"/>
    </w:pPr>
    <w:rPr>
      <w:rFonts w:eastAsiaTheme="majorEastAsia"/>
      <w:iCs/>
      <w:color w:val="auto"/>
      <w:sz w:val="20"/>
    </w:rPr>
  </w:style>
  <w:style w:type="paragraph" w:styleId="Kop3">
    <w:name w:val="heading 3"/>
    <w:basedOn w:val="Standaard"/>
    <w:next w:val="Standaard"/>
    <w:link w:val="Kop3Char"/>
    <w:autoRedefine/>
    <w:uiPriority w:val="9"/>
    <w:qFormat/>
    <w:rsid w:val="000473F5"/>
    <w:pPr>
      <w:keepNext/>
      <w:numPr>
        <w:ilvl w:val="2"/>
        <w:numId w:val="20"/>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D87411"/>
    <w:rPr>
      <w:rFonts w:asciiTheme="minorHAnsi" w:hAnsiTheme="minorHAnsi" w:cstheme="minorHAnsi"/>
      <w:b/>
      <w:bCs/>
      <w:color w:val="002060"/>
      <w:kern w:val="32"/>
      <w:sz w:val="24"/>
    </w:rPr>
  </w:style>
  <w:style w:type="character" w:customStyle="1" w:styleId="Kop2Char">
    <w:name w:val="Kop 2 Char"/>
    <w:basedOn w:val="Standaardalinea-lettertype"/>
    <w:link w:val="Kop2"/>
    <w:uiPriority w:val="1"/>
    <w:rsid w:val="005527D7"/>
    <w:rPr>
      <w:rFonts w:asciiTheme="minorHAnsi" w:eastAsiaTheme="majorEastAsia" w:hAnsiTheme="minorHAnsi" w:cstheme="minorHAnsi"/>
      <w:b/>
      <w:bCs/>
      <w:iCs/>
      <w:kern w:val="3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 w:type="character" w:customStyle="1" w:styleId="apple-converted-space">
    <w:name w:val="apple-converted-space"/>
    <w:basedOn w:val="Standaardalinea-lettertype"/>
    <w:rsid w:val="00415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5458">
      <w:bodyDiv w:val="1"/>
      <w:marLeft w:val="0"/>
      <w:marRight w:val="0"/>
      <w:marTop w:val="0"/>
      <w:marBottom w:val="0"/>
      <w:divBdr>
        <w:top w:val="none" w:sz="0" w:space="0" w:color="auto"/>
        <w:left w:val="none" w:sz="0" w:space="0" w:color="auto"/>
        <w:bottom w:val="none" w:sz="0" w:space="0" w:color="auto"/>
        <w:right w:val="none" w:sz="0" w:space="0" w:color="auto"/>
      </w:divBdr>
    </w:div>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g@sbo-evenaa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B668-32B2-924C-AFCE-C4444571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3739</Words>
  <Characters>20568</Characters>
  <Application>Microsoft Office Word</Application>
  <DocSecurity>0</DocSecurity>
  <Lines>171</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Dingemanse</dc:creator>
  <cp:lastModifiedBy>Gonnie Boerma</cp:lastModifiedBy>
  <cp:revision>3</cp:revision>
  <cp:lastPrinted>2018-05-24T16:49:00Z</cp:lastPrinted>
  <dcterms:created xsi:type="dcterms:W3CDTF">2018-05-24T16:47:00Z</dcterms:created>
  <dcterms:modified xsi:type="dcterms:W3CDTF">2018-05-24T16:49:00Z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